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0A33" w:rsidRPr="00A80F3C" w:rsidRDefault="003F0A33" w:rsidP="003F0A33">
      <w:pPr>
        <w:ind w:firstLine="720"/>
        <w:jc w:val="both"/>
        <w:rPr>
          <w:rFonts w:ascii="Arial" w:hAnsi="Arial" w:cs="Arial"/>
          <w:b/>
          <w:sz w:val="26"/>
          <w:szCs w:val="20"/>
          <w:u w:val="single"/>
        </w:rPr>
      </w:pPr>
      <w:r w:rsidRPr="00A80F3C">
        <w:rPr>
          <w:rFonts w:ascii="Arial" w:hAnsi="Arial" w:cs="Arial"/>
          <w:b/>
          <w:sz w:val="26"/>
          <w:szCs w:val="20"/>
          <w:highlight w:val="yellow"/>
          <w:u w:val="single"/>
        </w:rPr>
        <w:t>&lt;Club Name&gt;</w:t>
      </w:r>
      <w:r w:rsidRPr="00A80F3C">
        <w:rPr>
          <w:rFonts w:ascii="Arial" w:hAnsi="Arial" w:cs="Arial"/>
          <w:b/>
          <w:sz w:val="26"/>
          <w:szCs w:val="20"/>
          <w:u w:val="single"/>
        </w:rPr>
        <w:t xml:space="preserve"> Grievance Resolution Policy and Procedure</w:t>
      </w:r>
    </w:p>
    <w:p w:rsidR="003F0A33" w:rsidRDefault="003F0A33" w:rsidP="003F0A33">
      <w:pPr>
        <w:jc w:val="both"/>
        <w:rPr>
          <w:rFonts w:ascii="Arial" w:hAnsi="Arial" w:cs="Arial"/>
          <w:sz w:val="20"/>
          <w:szCs w:val="20"/>
        </w:rPr>
      </w:pPr>
    </w:p>
    <w:p w:rsidR="003F0A33" w:rsidRPr="00A80F3C" w:rsidRDefault="003F0A33" w:rsidP="00A72C37">
      <w:pPr>
        <w:spacing w:line="360" w:lineRule="auto"/>
        <w:rPr>
          <w:rFonts w:ascii="Arial" w:hAnsi="Arial" w:cs="Arial"/>
          <w:b/>
          <w:sz w:val="20"/>
          <w:szCs w:val="20"/>
          <w:u w:val="single"/>
        </w:rPr>
      </w:pPr>
      <w:r w:rsidRPr="00A80F3C">
        <w:rPr>
          <w:rFonts w:ascii="Arial" w:hAnsi="Arial" w:cs="Arial"/>
          <w:b/>
          <w:sz w:val="20"/>
          <w:szCs w:val="20"/>
          <w:u w:val="single"/>
        </w:rPr>
        <w:t xml:space="preserve">Purpose </w:t>
      </w:r>
    </w:p>
    <w:p w:rsidR="003F0A33" w:rsidRPr="00A80F3C" w:rsidRDefault="003F0A33" w:rsidP="00A72C37">
      <w:pPr>
        <w:rPr>
          <w:rFonts w:ascii="Arial" w:hAnsi="Arial" w:cs="Arial"/>
          <w:sz w:val="20"/>
          <w:szCs w:val="20"/>
        </w:rPr>
      </w:pPr>
      <w:bookmarkStart w:id="0" w:name="_Toc297025037"/>
      <w:r w:rsidRPr="00A80F3C">
        <w:rPr>
          <w:rFonts w:ascii="Arial" w:hAnsi="Arial" w:cs="Arial"/>
          <w:sz w:val="20"/>
          <w:szCs w:val="20"/>
          <w:highlight w:val="yellow"/>
        </w:rPr>
        <w:t>&lt;Club Name&gt;</w:t>
      </w:r>
      <w:r w:rsidRPr="00A80F3C">
        <w:rPr>
          <w:rFonts w:ascii="Arial" w:hAnsi="Arial" w:cs="Arial"/>
          <w:sz w:val="20"/>
          <w:szCs w:val="20"/>
        </w:rPr>
        <w:t xml:space="preserve"> encourages </w:t>
      </w:r>
      <w:r>
        <w:rPr>
          <w:rFonts w:ascii="Arial" w:hAnsi="Arial" w:cs="Arial"/>
          <w:sz w:val="20"/>
          <w:szCs w:val="20"/>
        </w:rPr>
        <w:t>individuals</w:t>
      </w:r>
      <w:r w:rsidRPr="00A80F3C">
        <w:rPr>
          <w:rFonts w:ascii="Arial" w:hAnsi="Arial" w:cs="Arial"/>
          <w:sz w:val="20"/>
          <w:szCs w:val="20"/>
        </w:rPr>
        <w:t xml:space="preserve"> to raise grievances where they arise in line with this policy and procedure. Most grievances should be raised directly with </w:t>
      </w:r>
      <w:r w:rsidRPr="00A80F3C">
        <w:rPr>
          <w:rFonts w:ascii="Arial" w:hAnsi="Arial" w:cs="Arial"/>
          <w:sz w:val="20"/>
          <w:szCs w:val="20"/>
          <w:highlight w:val="yellow"/>
        </w:rPr>
        <w:t>&lt;Club Name&gt;</w:t>
      </w:r>
      <w:r w:rsidRPr="00A80F3C">
        <w:rPr>
          <w:rFonts w:ascii="Arial" w:hAnsi="Arial" w:cs="Arial"/>
          <w:sz w:val="20"/>
          <w:szCs w:val="20"/>
        </w:rPr>
        <w:t xml:space="preserve"> and handled internally, and </w:t>
      </w:r>
      <w:r w:rsidRPr="00A80F3C">
        <w:rPr>
          <w:rFonts w:ascii="Arial" w:hAnsi="Arial" w:cs="Arial"/>
          <w:sz w:val="20"/>
          <w:szCs w:val="20"/>
          <w:highlight w:val="yellow"/>
        </w:rPr>
        <w:t>&lt;Club Name&gt;</w:t>
      </w:r>
      <w:r w:rsidRPr="00A80F3C">
        <w:rPr>
          <w:rFonts w:ascii="Arial" w:hAnsi="Arial" w:cs="Arial"/>
          <w:sz w:val="20"/>
          <w:szCs w:val="20"/>
        </w:rPr>
        <w:t xml:space="preserve"> Executives should aim to deal with any complaints received in a prompt, sensitive, impartial, confidential and supportive way to seek a resolution and to prevent future conflict. </w:t>
      </w:r>
    </w:p>
    <w:p w:rsidR="003F0A33" w:rsidRPr="00A80F3C" w:rsidRDefault="003F0A33" w:rsidP="00A72C37">
      <w:pPr>
        <w:rPr>
          <w:rFonts w:ascii="Arial" w:hAnsi="Arial" w:cs="Arial"/>
          <w:sz w:val="20"/>
          <w:szCs w:val="20"/>
        </w:rPr>
      </w:pPr>
      <w:bookmarkStart w:id="1" w:name="_GoBack"/>
      <w:bookmarkEnd w:id="0"/>
      <w:bookmarkEnd w:id="1"/>
    </w:p>
    <w:p w:rsidR="003F0A33" w:rsidRPr="00A80F3C" w:rsidRDefault="003F0A33" w:rsidP="00A72C37">
      <w:pPr>
        <w:rPr>
          <w:rFonts w:ascii="Arial" w:hAnsi="Arial" w:cs="Arial"/>
          <w:sz w:val="20"/>
          <w:szCs w:val="20"/>
        </w:rPr>
      </w:pPr>
      <w:r w:rsidRPr="00A80F3C">
        <w:rPr>
          <w:rFonts w:ascii="Arial" w:hAnsi="Arial" w:cs="Arial"/>
          <w:sz w:val="20"/>
          <w:szCs w:val="20"/>
        </w:rPr>
        <w:t xml:space="preserve">All parties should co-operate constructively in resolving matters. Complainants are encouraged to only use the formal procedure of </w:t>
      </w:r>
      <w:r w:rsidRPr="00A80F3C">
        <w:rPr>
          <w:rFonts w:ascii="Arial" w:hAnsi="Arial" w:cs="Arial"/>
          <w:sz w:val="20"/>
          <w:szCs w:val="20"/>
          <w:highlight w:val="yellow"/>
        </w:rPr>
        <w:t>&lt;Club Name&gt;</w:t>
      </w:r>
      <w:r w:rsidRPr="00A80F3C">
        <w:rPr>
          <w:rFonts w:ascii="Arial" w:hAnsi="Arial" w:cs="Arial"/>
          <w:sz w:val="20"/>
          <w:szCs w:val="20"/>
        </w:rPr>
        <w:t xml:space="preserve"> where the matter has not been resolved through an informal dialogue.</w:t>
      </w:r>
    </w:p>
    <w:p w:rsidR="003F0A33" w:rsidRPr="00A80F3C" w:rsidRDefault="003F0A33" w:rsidP="00A72C37">
      <w:pPr>
        <w:pStyle w:val="BodyText"/>
        <w:ind w:left="0"/>
        <w:rPr>
          <w:rFonts w:ascii="Arial" w:hAnsi="Arial"/>
          <w:b/>
          <w:sz w:val="20"/>
          <w:szCs w:val="20"/>
        </w:rPr>
      </w:pPr>
    </w:p>
    <w:p w:rsidR="003F0A33" w:rsidRPr="00A80F3C" w:rsidRDefault="003F0A33" w:rsidP="00A72C37">
      <w:pPr>
        <w:spacing w:line="360" w:lineRule="auto"/>
        <w:rPr>
          <w:rFonts w:ascii="Arial" w:hAnsi="Arial" w:cs="Arial"/>
          <w:b/>
          <w:sz w:val="20"/>
          <w:szCs w:val="20"/>
          <w:u w:val="single"/>
        </w:rPr>
      </w:pPr>
      <w:r w:rsidRPr="00A80F3C">
        <w:rPr>
          <w:rFonts w:ascii="Arial" w:hAnsi="Arial" w:cs="Arial"/>
          <w:b/>
          <w:sz w:val="20"/>
          <w:szCs w:val="20"/>
          <w:u w:val="single"/>
        </w:rPr>
        <w:t xml:space="preserve">Scope </w:t>
      </w:r>
    </w:p>
    <w:p w:rsidR="003F0A33" w:rsidRPr="00A80F3C" w:rsidRDefault="003F0A33" w:rsidP="00A72C37">
      <w:pPr>
        <w:rPr>
          <w:rFonts w:ascii="Arial" w:hAnsi="Arial" w:cs="Arial"/>
          <w:sz w:val="20"/>
          <w:szCs w:val="20"/>
        </w:rPr>
      </w:pPr>
      <w:r w:rsidRPr="00A80F3C">
        <w:rPr>
          <w:rFonts w:ascii="Arial" w:hAnsi="Arial" w:cs="Arial"/>
          <w:sz w:val="20"/>
          <w:szCs w:val="20"/>
        </w:rPr>
        <w:t>Th</w:t>
      </w:r>
      <w:r>
        <w:rPr>
          <w:rFonts w:ascii="Arial" w:hAnsi="Arial" w:cs="Arial"/>
          <w:sz w:val="20"/>
          <w:szCs w:val="20"/>
        </w:rPr>
        <w:t>ese</w:t>
      </w:r>
      <w:r w:rsidRPr="00A80F3C">
        <w:rPr>
          <w:rFonts w:ascii="Arial" w:hAnsi="Arial" w:cs="Arial"/>
          <w:sz w:val="20"/>
          <w:szCs w:val="20"/>
        </w:rPr>
        <w:t xml:space="preserve"> polic</w:t>
      </w:r>
      <w:r>
        <w:rPr>
          <w:rFonts w:ascii="Arial" w:hAnsi="Arial" w:cs="Arial"/>
          <w:sz w:val="20"/>
          <w:szCs w:val="20"/>
        </w:rPr>
        <w:t>ies</w:t>
      </w:r>
      <w:r w:rsidRPr="00A80F3C">
        <w:rPr>
          <w:rFonts w:ascii="Arial" w:hAnsi="Arial" w:cs="Arial"/>
          <w:sz w:val="20"/>
          <w:szCs w:val="20"/>
        </w:rPr>
        <w:t xml:space="preserve"> and procedure</w:t>
      </w:r>
      <w:r>
        <w:rPr>
          <w:rFonts w:ascii="Arial" w:hAnsi="Arial" w:cs="Arial"/>
          <w:sz w:val="20"/>
          <w:szCs w:val="20"/>
        </w:rPr>
        <w:t>s</w:t>
      </w:r>
      <w:r w:rsidRPr="00A80F3C">
        <w:rPr>
          <w:rFonts w:ascii="Arial" w:hAnsi="Arial" w:cs="Arial"/>
          <w:sz w:val="20"/>
          <w:szCs w:val="20"/>
        </w:rPr>
        <w:t xml:space="preserve"> appl</w:t>
      </w:r>
      <w:r>
        <w:rPr>
          <w:rFonts w:ascii="Arial" w:hAnsi="Arial" w:cs="Arial"/>
          <w:sz w:val="20"/>
          <w:szCs w:val="20"/>
        </w:rPr>
        <w:t>y</w:t>
      </w:r>
      <w:r w:rsidRPr="00A80F3C">
        <w:rPr>
          <w:rFonts w:ascii="Arial" w:hAnsi="Arial" w:cs="Arial"/>
          <w:sz w:val="20"/>
          <w:szCs w:val="20"/>
        </w:rPr>
        <w:t xml:space="preserve"> to current UNSW students</w:t>
      </w:r>
      <w:r>
        <w:rPr>
          <w:rFonts w:ascii="Arial" w:hAnsi="Arial" w:cs="Arial"/>
          <w:sz w:val="20"/>
          <w:szCs w:val="20"/>
        </w:rPr>
        <w:t xml:space="preserve"> and staff, and members of </w:t>
      </w:r>
      <w:r w:rsidRPr="00A80F3C">
        <w:rPr>
          <w:rFonts w:ascii="Arial" w:hAnsi="Arial" w:cs="Arial"/>
          <w:sz w:val="20"/>
          <w:szCs w:val="20"/>
          <w:highlight w:val="yellow"/>
        </w:rPr>
        <w:t>&lt;Club Name&gt;</w:t>
      </w:r>
      <w:r>
        <w:rPr>
          <w:rFonts w:ascii="Arial" w:hAnsi="Arial" w:cs="Arial"/>
          <w:sz w:val="20"/>
          <w:szCs w:val="20"/>
        </w:rPr>
        <w:t xml:space="preserve">. </w:t>
      </w:r>
    </w:p>
    <w:p w:rsidR="003F0A33" w:rsidRPr="00A80F3C" w:rsidRDefault="003F0A33" w:rsidP="00A72C37">
      <w:pPr>
        <w:rPr>
          <w:rFonts w:ascii="Arial" w:hAnsi="Arial" w:cs="Arial"/>
          <w:sz w:val="20"/>
          <w:szCs w:val="20"/>
        </w:rPr>
      </w:pPr>
    </w:p>
    <w:p w:rsidR="003F0A33" w:rsidRPr="00A80F3C" w:rsidRDefault="003F0A33" w:rsidP="00A72C37">
      <w:pPr>
        <w:rPr>
          <w:rFonts w:ascii="Arial" w:hAnsi="Arial" w:cs="Arial"/>
          <w:sz w:val="20"/>
          <w:szCs w:val="20"/>
        </w:rPr>
      </w:pPr>
      <w:r w:rsidRPr="00A80F3C">
        <w:rPr>
          <w:rFonts w:ascii="Arial" w:hAnsi="Arial" w:cs="Arial"/>
          <w:sz w:val="20"/>
          <w:szCs w:val="20"/>
        </w:rPr>
        <w:t xml:space="preserve">This policy and procedure </w:t>
      </w:r>
      <w:proofErr w:type="gramStart"/>
      <w:r w:rsidRPr="00A80F3C">
        <w:rPr>
          <w:rFonts w:ascii="Arial" w:hAnsi="Arial" w:cs="Arial"/>
          <w:sz w:val="20"/>
          <w:szCs w:val="20"/>
        </w:rPr>
        <w:t>is</w:t>
      </w:r>
      <w:proofErr w:type="gramEnd"/>
      <w:r w:rsidRPr="00A80F3C">
        <w:rPr>
          <w:rFonts w:ascii="Arial" w:hAnsi="Arial" w:cs="Arial"/>
          <w:sz w:val="20"/>
          <w:szCs w:val="20"/>
        </w:rPr>
        <w:t xml:space="preserve"> designed to be a guide only and does not purport to prescribe the actions required to handle every complaint/grievance within the spectrum of potential Club conflict. Accordingly, </w:t>
      </w:r>
      <w:r w:rsidRPr="00A80F3C">
        <w:rPr>
          <w:rFonts w:ascii="Arial" w:hAnsi="Arial" w:cs="Arial"/>
          <w:sz w:val="20"/>
          <w:szCs w:val="20"/>
          <w:highlight w:val="yellow"/>
        </w:rPr>
        <w:t xml:space="preserve">&lt;Club Name&gt; </w:t>
      </w:r>
      <w:r w:rsidRPr="00A80F3C">
        <w:rPr>
          <w:rFonts w:ascii="Arial" w:hAnsi="Arial" w:cs="Arial"/>
          <w:sz w:val="20"/>
          <w:szCs w:val="20"/>
        </w:rPr>
        <w:t>Executives are expected to use their discretion as to how particular grievances should be handled having regard to the circumstances, purpose and principles of this policy and procedure.</w:t>
      </w:r>
    </w:p>
    <w:p w:rsidR="003F0A33" w:rsidRPr="00A80F3C" w:rsidRDefault="003F0A33" w:rsidP="00A72C37">
      <w:pPr>
        <w:rPr>
          <w:rFonts w:ascii="Arial" w:hAnsi="Arial" w:cs="Arial"/>
          <w:sz w:val="20"/>
          <w:szCs w:val="20"/>
        </w:rPr>
      </w:pPr>
    </w:p>
    <w:p w:rsidR="003F0A33" w:rsidRPr="00A80F3C" w:rsidRDefault="003F0A33" w:rsidP="00A72C37">
      <w:pPr>
        <w:rPr>
          <w:rFonts w:ascii="Arial" w:hAnsi="Arial" w:cs="Arial"/>
          <w:sz w:val="20"/>
          <w:szCs w:val="20"/>
        </w:rPr>
      </w:pPr>
      <w:r w:rsidRPr="00A80F3C">
        <w:rPr>
          <w:rFonts w:ascii="Arial" w:hAnsi="Arial" w:cs="Arial"/>
          <w:sz w:val="20"/>
          <w:szCs w:val="20"/>
        </w:rPr>
        <w:t xml:space="preserve">Additionally, grievances which should </w:t>
      </w:r>
      <w:r w:rsidRPr="00A80F3C">
        <w:rPr>
          <w:rFonts w:ascii="Arial" w:hAnsi="Arial" w:cs="Arial"/>
          <w:sz w:val="20"/>
          <w:szCs w:val="20"/>
          <w:u w:val="single"/>
        </w:rPr>
        <w:t>not</w:t>
      </w:r>
      <w:r w:rsidRPr="00A80F3C">
        <w:rPr>
          <w:rFonts w:ascii="Arial" w:hAnsi="Arial" w:cs="Arial"/>
          <w:sz w:val="20"/>
          <w:szCs w:val="20"/>
        </w:rPr>
        <w:t xml:space="preserve"> be pursued by this procedure include:</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rPr>
        <w:t xml:space="preserve">Disputes relating to matters beyond the control of </w:t>
      </w:r>
      <w:r w:rsidRPr="00A80F3C">
        <w:rPr>
          <w:rFonts w:ascii="Arial" w:hAnsi="Arial" w:cs="Arial"/>
          <w:sz w:val="20"/>
          <w:szCs w:val="20"/>
          <w:highlight w:val="yellow"/>
        </w:rPr>
        <w:t xml:space="preserve">&lt;Club Name&gt; </w:t>
      </w:r>
      <w:r w:rsidRPr="00A80F3C">
        <w:rPr>
          <w:rFonts w:ascii="Arial" w:hAnsi="Arial" w:cs="Arial"/>
          <w:sz w:val="20"/>
          <w:szCs w:val="20"/>
        </w:rPr>
        <w:t xml:space="preserve">e.g. inappropriate behaviour of attendees at an event near an activity run by </w:t>
      </w:r>
      <w:r w:rsidRPr="00A80F3C">
        <w:rPr>
          <w:rFonts w:ascii="Arial" w:hAnsi="Arial" w:cs="Arial"/>
          <w:sz w:val="20"/>
          <w:szCs w:val="20"/>
          <w:highlight w:val="yellow"/>
        </w:rPr>
        <w:t>&lt;Club Name&gt;</w:t>
      </w:r>
      <w:r w:rsidRPr="00A80F3C">
        <w:rPr>
          <w:rFonts w:ascii="Arial" w:hAnsi="Arial" w:cs="Arial"/>
          <w:sz w:val="20"/>
          <w:szCs w:val="20"/>
        </w:rPr>
        <w:t>;</w:t>
      </w:r>
    </w:p>
    <w:p w:rsidR="003F0A33" w:rsidRDefault="003F0A33" w:rsidP="00A72C37">
      <w:pPr>
        <w:numPr>
          <w:ilvl w:val="0"/>
          <w:numId w:val="3"/>
        </w:numPr>
        <w:rPr>
          <w:rFonts w:ascii="Arial" w:hAnsi="Arial" w:cs="Arial"/>
          <w:sz w:val="20"/>
          <w:szCs w:val="20"/>
        </w:rPr>
      </w:pPr>
      <w:r w:rsidRPr="00A80F3C">
        <w:rPr>
          <w:rFonts w:ascii="Arial" w:hAnsi="Arial" w:cs="Arial"/>
          <w:sz w:val="20"/>
          <w:szCs w:val="20"/>
        </w:rPr>
        <w:t xml:space="preserve">Personal disputes where none of the parties involved are acting on behalf of </w:t>
      </w:r>
      <w:r w:rsidRPr="00F143C7">
        <w:rPr>
          <w:rFonts w:ascii="Arial" w:hAnsi="Arial" w:cs="Arial"/>
          <w:sz w:val="20"/>
          <w:szCs w:val="20"/>
          <w:highlight w:val="yellow"/>
        </w:rPr>
        <w:t>&lt;Club Name&gt;</w:t>
      </w:r>
      <w:r w:rsidRPr="00F143C7">
        <w:rPr>
          <w:rFonts w:ascii="Arial" w:hAnsi="Arial" w:cs="Arial"/>
          <w:sz w:val="20"/>
          <w:szCs w:val="20"/>
        </w:rPr>
        <w:t>;</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rPr>
        <w:t xml:space="preserve">Grievances and complaints relating to incidents that occurred more than </w:t>
      </w:r>
      <w:r w:rsidRPr="00EC327E">
        <w:rPr>
          <w:rFonts w:ascii="Arial" w:hAnsi="Arial" w:cs="Arial"/>
          <w:sz w:val="20"/>
          <w:szCs w:val="20"/>
        </w:rPr>
        <w:t>three</w:t>
      </w:r>
      <w:r w:rsidRPr="00A80F3C">
        <w:rPr>
          <w:rFonts w:ascii="Arial" w:hAnsi="Arial" w:cs="Arial"/>
          <w:sz w:val="20"/>
          <w:szCs w:val="20"/>
        </w:rPr>
        <w:t xml:space="preserve"> </w:t>
      </w:r>
      <w:r w:rsidRPr="00EC327E">
        <w:rPr>
          <w:rFonts w:ascii="Arial" w:hAnsi="Arial" w:cs="Arial"/>
          <w:sz w:val="20"/>
          <w:szCs w:val="20"/>
        </w:rPr>
        <w:t xml:space="preserve">(3) </w:t>
      </w:r>
      <w:r w:rsidRPr="00A80F3C">
        <w:rPr>
          <w:rFonts w:ascii="Arial" w:hAnsi="Arial" w:cs="Arial"/>
          <w:sz w:val="20"/>
          <w:szCs w:val="20"/>
        </w:rPr>
        <w:t xml:space="preserve">months prior to the grievance being raised for which no reasonable excuse explaining the delay has been provided to the </w:t>
      </w:r>
      <w:r w:rsidRPr="00A80F3C">
        <w:rPr>
          <w:rFonts w:ascii="Arial" w:hAnsi="Arial" w:cs="Arial"/>
          <w:sz w:val="20"/>
          <w:szCs w:val="20"/>
          <w:highlight w:val="yellow"/>
        </w:rPr>
        <w:t>&lt;Club Name&gt;</w:t>
      </w:r>
      <w:r w:rsidRPr="00A80F3C">
        <w:rPr>
          <w:rFonts w:ascii="Arial" w:hAnsi="Arial" w:cs="Arial"/>
          <w:sz w:val="20"/>
          <w:szCs w:val="20"/>
        </w:rPr>
        <w:t xml:space="preserve"> or Arc @ UNSW</w:t>
      </w:r>
    </w:p>
    <w:p w:rsidR="003F0A33" w:rsidRPr="00A80F3C" w:rsidRDefault="003F0A33" w:rsidP="00A72C37">
      <w:pPr>
        <w:numPr>
          <w:ilvl w:val="1"/>
          <w:numId w:val="3"/>
        </w:numPr>
        <w:rPr>
          <w:rFonts w:ascii="Arial" w:hAnsi="Arial" w:cs="Arial"/>
          <w:sz w:val="20"/>
          <w:szCs w:val="20"/>
        </w:rPr>
      </w:pPr>
      <w:r w:rsidRPr="00A80F3C">
        <w:rPr>
          <w:rFonts w:ascii="Arial" w:hAnsi="Arial" w:cs="Arial"/>
          <w:sz w:val="20"/>
          <w:szCs w:val="20"/>
        </w:rPr>
        <w:t>In the case of longer-term or repetitive issues, at least once instance must have occurred within this period.</w:t>
      </w:r>
    </w:p>
    <w:p w:rsidR="003F0A33" w:rsidRPr="00A80F3C" w:rsidRDefault="003F0A33" w:rsidP="00A72C37">
      <w:pPr>
        <w:ind w:left="720"/>
        <w:rPr>
          <w:rFonts w:ascii="Arial" w:hAnsi="Arial" w:cs="Arial"/>
          <w:sz w:val="20"/>
          <w:szCs w:val="20"/>
        </w:rPr>
      </w:pPr>
    </w:p>
    <w:p w:rsidR="003F0A33" w:rsidRPr="00A80F3C" w:rsidRDefault="003F0A33" w:rsidP="00A72C37">
      <w:pPr>
        <w:spacing w:line="360" w:lineRule="auto"/>
        <w:rPr>
          <w:rFonts w:ascii="Arial" w:hAnsi="Arial" w:cs="Arial"/>
          <w:b/>
          <w:sz w:val="20"/>
          <w:szCs w:val="20"/>
          <w:u w:val="single"/>
        </w:rPr>
      </w:pPr>
      <w:r w:rsidRPr="00A80F3C">
        <w:rPr>
          <w:rFonts w:ascii="Arial" w:hAnsi="Arial" w:cs="Arial"/>
          <w:b/>
          <w:sz w:val="20"/>
          <w:szCs w:val="20"/>
          <w:u w:val="single"/>
        </w:rPr>
        <w:t>Definitions</w:t>
      </w:r>
    </w:p>
    <w:p w:rsidR="003F0A33" w:rsidRPr="00A80F3C" w:rsidRDefault="003F0A33" w:rsidP="00A72C37">
      <w:pPr>
        <w:spacing w:after="120"/>
        <w:rPr>
          <w:rFonts w:ascii="Arial" w:hAnsi="Arial" w:cs="Arial"/>
          <w:sz w:val="20"/>
          <w:szCs w:val="20"/>
        </w:rPr>
      </w:pPr>
      <w:r w:rsidRPr="00A80F3C">
        <w:rPr>
          <w:rFonts w:ascii="Arial" w:hAnsi="Arial" w:cs="Arial"/>
          <w:b/>
          <w:sz w:val="20"/>
          <w:szCs w:val="20"/>
        </w:rPr>
        <w:t>Appeal:</w:t>
      </w:r>
      <w:r w:rsidRPr="00A80F3C">
        <w:rPr>
          <w:rFonts w:ascii="Arial" w:hAnsi="Arial" w:cs="Arial"/>
          <w:sz w:val="20"/>
          <w:szCs w:val="20"/>
        </w:rPr>
        <w:t xml:space="preserve"> Where an </w:t>
      </w:r>
      <w:proofErr w:type="gramStart"/>
      <w:r w:rsidRPr="00A80F3C">
        <w:rPr>
          <w:rFonts w:ascii="Arial" w:hAnsi="Arial" w:cs="Arial"/>
          <w:sz w:val="20"/>
          <w:szCs w:val="20"/>
        </w:rPr>
        <w:t>individual wishes</w:t>
      </w:r>
      <w:proofErr w:type="gramEnd"/>
      <w:r w:rsidRPr="00A80F3C">
        <w:rPr>
          <w:rFonts w:ascii="Arial" w:hAnsi="Arial" w:cs="Arial"/>
          <w:sz w:val="20"/>
          <w:szCs w:val="20"/>
        </w:rPr>
        <w:t xml:space="preserve"> to dispute or challenge a decision that has been made by </w:t>
      </w:r>
      <w:r w:rsidRPr="00A80F3C">
        <w:rPr>
          <w:rFonts w:ascii="Arial" w:hAnsi="Arial" w:cs="Arial"/>
          <w:sz w:val="20"/>
          <w:szCs w:val="20"/>
          <w:highlight w:val="yellow"/>
        </w:rPr>
        <w:t>&lt;Club Name&gt;</w:t>
      </w:r>
      <w:r w:rsidRPr="00A80F3C">
        <w:rPr>
          <w:rFonts w:ascii="Arial" w:hAnsi="Arial" w:cs="Arial"/>
          <w:sz w:val="20"/>
          <w:szCs w:val="20"/>
        </w:rPr>
        <w:t xml:space="preserve"> in relation to a grievance that has been raised through the formal procedure outlined in this policy.</w:t>
      </w:r>
    </w:p>
    <w:p w:rsidR="003F0A33" w:rsidRPr="00A80F3C" w:rsidRDefault="003F0A33" w:rsidP="00A72C37">
      <w:pPr>
        <w:spacing w:after="120"/>
        <w:rPr>
          <w:rFonts w:ascii="Arial" w:hAnsi="Arial" w:cs="Arial"/>
          <w:sz w:val="20"/>
          <w:szCs w:val="20"/>
        </w:rPr>
      </w:pPr>
      <w:r w:rsidRPr="00A80F3C">
        <w:rPr>
          <w:rFonts w:ascii="Arial" w:hAnsi="Arial" w:cs="Arial"/>
          <w:b/>
          <w:sz w:val="20"/>
          <w:szCs w:val="20"/>
        </w:rPr>
        <w:t>Complaint:</w:t>
      </w:r>
      <w:r w:rsidRPr="00A80F3C">
        <w:rPr>
          <w:rFonts w:ascii="Arial" w:hAnsi="Arial" w:cs="Arial"/>
          <w:sz w:val="20"/>
          <w:szCs w:val="20"/>
        </w:rPr>
        <w:t xml:space="preserve"> An objection or criticism that is raised about any incident relating to </w:t>
      </w:r>
      <w:r w:rsidRPr="00A80F3C">
        <w:rPr>
          <w:rFonts w:ascii="Arial" w:hAnsi="Arial" w:cs="Arial"/>
          <w:sz w:val="20"/>
          <w:szCs w:val="20"/>
          <w:highlight w:val="yellow"/>
        </w:rPr>
        <w:t>&lt;Club Name&gt;</w:t>
      </w:r>
      <w:r w:rsidRPr="00A80F3C">
        <w:rPr>
          <w:rFonts w:ascii="Arial" w:hAnsi="Arial" w:cs="Arial"/>
          <w:sz w:val="20"/>
          <w:szCs w:val="20"/>
        </w:rPr>
        <w:t>. A complaint may not need to be responded to by way of formal resolution but should always be acknowledged.</w:t>
      </w:r>
    </w:p>
    <w:p w:rsidR="003F0A33" w:rsidRPr="00A80F3C" w:rsidRDefault="003F0A33" w:rsidP="00A72C37">
      <w:pPr>
        <w:spacing w:after="120"/>
        <w:rPr>
          <w:rFonts w:ascii="Arial" w:hAnsi="Arial" w:cs="Arial"/>
          <w:sz w:val="20"/>
          <w:szCs w:val="20"/>
        </w:rPr>
      </w:pPr>
      <w:r w:rsidRPr="00A80F3C">
        <w:rPr>
          <w:rFonts w:ascii="Arial" w:hAnsi="Arial" w:cs="Arial"/>
          <w:b/>
          <w:sz w:val="20"/>
          <w:szCs w:val="20"/>
        </w:rPr>
        <w:t>Complainant:</w:t>
      </w:r>
      <w:r w:rsidRPr="00A80F3C">
        <w:rPr>
          <w:rFonts w:ascii="Arial" w:hAnsi="Arial" w:cs="Arial"/>
          <w:sz w:val="20"/>
          <w:szCs w:val="20"/>
        </w:rPr>
        <w:t xml:space="preserve"> A person who makes a complaint or raises a grievance who has experienced, and been affected by, a grievance-worthy event.  </w:t>
      </w:r>
    </w:p>
    <w:p w:rsidR="003F0A33" w:rsidRPr="00A80F3C" w:rsidRDefault="003F0A33" w:rsidP="00A72C37">
      <w:pPr>
        <w:spacing w:after="120"/>
        <w:rPr>
          <w:rFonts w:ascii="Arial" w:hAnsi="Arial" w:cs="Arial"/>
          <w:sz w:val="20"/>
          <w:szCs w:val="20"/>
        </w:rPr>
      </w:pPr>
      <w:r w:rsidRPr="00A80F3C">
        <w:rPr>
          <w:rFonts w:ascii="Arial" w:hAnsi="Arial" w:cs="Arial"/>
          <w:b/>
          <w:sz w:val="20"/>
          <w:szCs w:val="20"/>
        </w:rPr>
        <w:t>Grievance Officer:</w:t>
      </w:r>
      <w:r w:rsidRPr="00A80F3C">
        <w:rPr>
          <w:rFonts w:ascii="Arial" w:hAnsi="Arial" w:cs="Arial"/>
          <w:sz w:val="20"/>
          <w:szCs w:val="20"/>
        </w:rPr>
        <w:t xml:space="preserve"> Is the </w:t>
      </w:r>
      <w:r w:rsidRPr="00A80F3C">
        <w:rPr>
          <w:rFonts w:ascii="Arial" w:hAnsi="Arial" w:cs="Arial"/>
          <w:sz w:val="20"/>
          <w:szCs w:val="20"/>
          <w:highlight w:val="yellow"/>
        </w:rPr>
        <w:t>&lt;Club Name&gt;</w:t>
      </w:r>
      <w:r w:rsidRPr="00A80F3C">
        <w:rPr>
          <w:rFonts w:ascii="Arial" w:hAnsi="Arial" w:cs="Arial"/>
          <w:sz w:val="20"/>
          <w:szCs w:val="20"/>
        </w:rPr>
        <w:t xml:space="preserve"> Executive member whose role is to receive and handle formal grievances (as specified in the </w:t>
      </w:r>
      <w:r w:rsidRPr="00A80F3C">
        <w:rPr>
          <w:rFonts w:ascii="Arial" w:hAnsi="Arial" w:cs="Arial"/>
          <w:sz w:val="20"/>
          <w:szCs w:val="20"/>
          <w:highlight w:val="yellow"/>
        </w:rPr>
        <w:t>&lt;Club Name&gt;</w:t>
      </w:r>
      <w:r w:rsidRPr="00A80F3C">
        <w:rPr>
          <w:rFonts w:ascii="Arial" w:hAnsi="Arial" w:cs="Arial"/>
          <w:sz w:val="20"/>
          <w:szCs w:val="20"/>
        </w:rPr>
        <w:t xml:space="preserve"> constitution). If this is not practicable or appropriate, another member of the </w:t>
      </w:r>
      <w:r w:rsidRPr="00A80F3C">
        <w:rPr>
          <w:rFonts w:ascii="Arial" w:hAnsi="Arial" w:cs="Arial"/>
          <w:sz w:val="20"/>
          <w:szCs w:val="20"/>
          <w:highlight w:val="yellow"/>
        </w:rPr>
        <w:t>&lt;Club Name&gt;</w:t>
      </w:r>
      <w:r w:rsidRPr="00A80F3C">
        <w:rPr>
          <w:rFonts w:ascii="Arial" w:hAnsi="Arial" w:cs="Arial"/>
          <w:sz w:val="20"/>
          <w:szCs w:val="20"/>
        </w:rPr>
        <w:t xml:space="preserve"> Executive will act as the Grievance Officer on the complaint/grievance.</w:t>
      </w:r>
    </w:p>
    <w:p w:rsidR="003F0A33" w:rsidRPr="00A80F3C" w:rsidRDefault="003F0A33" w:rsidP="00A72C37">
      <w:pPr>
        <w:spacing w:after="120"/>
        <w:rPr>
          <w:rFonts w:ascii="Arial" w:hAnsi="Arial" w:cs="Arial"/>
          <w:sz w:val="20"/>
          <w:szCs w:val="20"/>
        </w:rPr>
      </w:pPr>
      <w:r w:rsidRPr="00A80F3C">
        <w:rPr>
          <w:rFonts w:ascii="Arial" w:hAnsi="Arial" w:cs="Arial"/>
          <w:b/>
          <w:bCs/>
          <w:sz w:val="20"/>
          <w:szCs w:val="20"/>
        </w:rPr>
        <w:t>Grievance:</w:t>
      </w:r>
      <w:r w:rsidRPr="00A80F3C">
        <w:rPr>
          <w:rFonts w:ascii="Arial" w:hAnsi="Arial" w:cs="Arial"/>
          <w:sz w:val="20"/>
          <w:szCs w:val="20"/>
        </w:rPr>
        <w:t xml:space="preserve"> Any complaint, concern, dispute or problem to do with </w:t>
      </w:r>
      <w:r w:rsidRPr="00A80F3C">
        <w:rPr>
          <w:rFonts w:ascii="Arial" w:hAnsi="Arial" w:cs="Arial"/>
          <w:sz w:val="20"/>
          <w:szCs w:val="20"/>
          <w:highlight w:val="yellow"/>
        </w:rPr>
        <w:t>&lt;Club Name&gt;</w:t>
      </w:r>
      <w:r w:rsidRPr="00A80F3C">
        <w:rPr>
          <w:rFonts w:ascii="Arial" w:hAnsi="Arial" w:cs="Arial"/>
          <w:sz w:val="20"/>
          <w:szCs w:val="20"/>
        </w:rPr>
        <w:t xml:space="preserve">, its activities and events and the behaviour of Club Executives when performing their Executive duties can be a grievance. Grievances can arise due to </w:t>
      </w:r>
      <w:r w:rsidRPr="00A80F3C">
        <w:rPr>
          <w:rFonts w:ascii="Arial" w:hAnsi="Arial" w:cs="Arial"/>
          <w:sz w:val="20"/>
          <w:szCs w:val="20"/>
          <w:highlight w:val="yellow"/>
        </w:rPr>
        <w:t>&lt;Club Name&gt;</w:t>
      </w:r>
      <w:r w:rsidRPr="00A80F3C">
        <w:rPr>
          <w:rFonts w:ascii="Arial" w:hAnsi="Arial" w:cs="Arial"/>
          <w:sz w:val="20"/>
          <w:szCs w:val="20"/>
        </w:rPr>
        <w:t xml:space="preserve"> </w:t>
      </w:r>
      <w:proofErr w:type="spellStart"/>
      <w:r w:rsidRPr="003302EB">
        <w:rPr>
          <w:rFonts w:ascii="Arial" w:hAnsi="Arial" w:cs="Arial"/>
          <w:sz w:val="20"/>
          <w:szCs w:val="20"/>
        </w:rPr>
        <w:t>behaviour</w:t>
      </w:r>
      <w:r>
        <w:rPr>
          <w:rFonts w:ascii="Arial" w:hAnsi="Arial" w:cs="Arial"/>
          <w:sz w:val="20"/>
          <w:szCs w:val="20"/>
        </w:rPr>
        <w:t>s</w:t>
      </w:r>
      <w:proofErr w:type="spellEnd"/>
      <w:r w:rsidRPr="00A80F3C">
        <w:rPr>
          <w:rFonts w:ascii="Arial" w:hAnsi="Arial" w:cs="Arial"/>
          <w:sz w:val="20"/>
          <w:szCs w:val="20"/>
        </w:rPr>
        <w:t xml:space="preserve">, acts, situations, omissions, or decisions, which complainant considers to be unfair or unjustified and requires addressing by </w:t>
      </w:r>
      <w:r w:rsidRPr="00A80F3C">
        <w:rPr>
          <w:rFonts w:ascii="Arial" w:hAnsi="Arial" w:cs="Arial"/>
          <w:sz w:val="20"/>
          <w:szCs w:val="20"/>
          <w:highlight w:val="yellow"/>
        </w:rPr>
        <w:t>&lt;Club Name&gt;</w:t>
      </w:r>
      <w:r w:rsidRPr="00A80F3C">
        <w:rPr>
          <w:rFonts w:ascii="Arial" w:hAnsi="Arial" w:cs="Arial"/>
          <w:sz w:val="20"/>
          <w:szCs w:val="20"/>
        </w:rPr>
        <w:t xml:space="preserve"> and is raised in accordance with this policy and procedure.</w:t>
      </w:r>
    </w:p>
    <w:p w:rsidR="003F0A33" w:rsidRPr="00A80F3C" w:rsidRDefault="003F0A33" w:rsidP="00A72C37">
      <w:pPr>
        <w:rPr>
          <w:rFonts w:ascii="Arial" w:eastAsia="Arial" w:hAnsi="Arial" w:cs="Arial"/>
          <w:sz w:val="20"/>
          <w:szCs w:val="20"/>
        </w:rPr>
      </w:pPr>
      <w:r w:rsidRPr="00A80F3C">
        <w:rPr>
          <w:rFonts w:ascii="Arial" w:eastAsia="Arial" w:hAnsi="Arial" w:cs="Arial"/>
          <w:b/>
          <w:bCs/>
          <w:sz w:val="20"/>
          <w:szCs w:val="20"/>
        </w:rPr>
        <w:lastRenderedPageBreak/>
        <w:t>Procedural Fairness:</w:t>
      </w:r>
      <w:r w:rsidRPr="00A80F3C">
        <w:rPr>
          <w:rFonts w:ascii="Arial" w:eastAsia="Arial" w:hAnsi="Arial" w:cs="Arial"/>
          <w:sz w:val="20"/>
          <w:szCs w:val="20"/>
        </w:rPr>
        <w:t xml:space="preserve"> A fair and proper procedure must be used when </w:t>
      </w:r>
      <w:proofErr w:type="gramStart"/>
      <w:r w:rsidRPr="00A80F3C">
        <w:rPr>
          <w:rFonts w:ascii="Arial" w:eastAsia="Arial" w:hAnsi="Arial" w:cs="Arial"/>
          <w:sz w:val="20"/>
          <w:szCs w:val="20"/>
        </w:rPr>
        <w:t>making a decision</w:t>
      </w:r>
      <w:proofErr w:type="gramEnd"/>
      <w:r w:rsidRPr="00A80F3C">
        <w:rPr>
          <w:rFonts w:ascii="Arial" w:eastAsia="Arial" w:hAnsi="Arial" w:cs="Arial"/>
          <w:sz w:val="20"/>
          <w:szCs w:val="20"/>
        </w:rPr>
        <w:t xml:space="preserve">. The basic rules of procedural fairness require: </w:t>
      </w:r>
    </w:p>
    <w:p w:rsidR="003F0A33" w:rsidRPr="00A80F3C" w:rsidRDefault="003F0A33" w:rsidP="00A72C37">
      <w:pPr>
        <w:numPr>
          <w:ilvl w:val="0"/>
          <w:numId w:val="3"/>
        </w:numPr>
        <w:rPr>
          <w:rFonts w:ascii="Arial" w:hAnsi="Arial" w:cs="Arial"/>
          <w:sz w:val="20"/>
          <w:szCs w:val="20"/>
        </w:rPr>
      </w:pPr>
      <w:r w:rsidRPr="00A80F3C">
        <w:rPr>
          <w:rFonts w:ascii="Arial" w:eastAsia="Arial" w:hAnsi="Arial" w:cs="Arial"/>
          <w:sz w:val="20"/>
          <w:szCs w:val="20"/>
        </w:rPr>
        <w:t xml:space="preserve">a person’s right to be heard and to comment on allegations made against them; </w:t>
      </w:r>
    </w:p>
    <w:p w:rsidR="003F0A33" w:rsidRPr="00A80F3C" w:rsidRDefault="003F0A33" w:rsidP="00A72C37">
      <w:pPr>
        <w:numPr>
          <w:ilvl w:val="0"/>
          <w:numId w:val="3"/>
        </w:numPr>
        <w:rPr>
          <w:rFonts w:ascii="Arial" w:hAnsi="Arial" w:cs="Arial"/>
          <w:sz w:val="20"/>
          <w:szCs w:val="20"/>
        </w:rPr>
      </w:pPr>
      <w:r w:rsidRPr="00A80F3C">
        <w:rPr>
          <w:rFonts w:ascii="Arial" w:eastAsia="Arial" w:hAnsi="Arial" w:cs="Arial"/>
          <w:sz w:val="20"/>
          <w:szCs w:val="20"/>
        </w:rPr>
        <w:t xml:space="preserve">that an investigator </w:t>
      </w:r>
      <w:proofErr w:type="gramStart"/>
      <w:r w:rsidRPr="00A80F3C">
        <w:rPr>
          <w:rFonts w:ascii="Arial" w:eastAsia="Arial" w:hAnsi="Arial" w:cs="Arial"/>
          <w:sz w:val="20"/>
          <w:szCs w:val="20"/>
        </w:rPr>
        <w:t>make</w:t>
      </w:r>
      <w:proofErr w:type="gramEnd"/>
      <w:r w:rsidRPr="00A80F3C">
        <w:rPr>
          <w:rFonts w:ascii="Arial" w:eastAsia="Arial" w:hAnsi="Arial" w:cs="Arial"/>
          <w:sz w:val="20"/>
          <w:szCs w:val="20"/>
        </w:rPr>
        <w:t xml:space="preserve"> reasonable inquiry into matters in dispute; </w:t>
      </w:r>
    </w:p>
    <w:p w:rsidR="003F0A33" w:rsidRPr="00A80F3C" w:rsidRDefault="003F0A33" w:rsidP="00A72C37">
      <w:pPr>
        <w:numPr>
          <w:ilvl w:val="0"/>
          <w:numId w:val="3"/>
        </w:numPr>
        <w:rPr>
          <w:rFonts w:ascii="Arial" w:hAnsi="Arial" w:cs="Arial"/>
          <w:sz w:val="20"/>
          <w:szCs w:val="20"/>
        </w:rPr>
      </w:pPr>
      <w:r w:rsidRPr="00A80F3C">
        <w:rPr>
          <w:rFonts w:ascii="Arial" w:eastAsia="Arial" w:hAnsi="Arial" w:cs="Arial"/>
          <w:sz w:val="20"/>
          <w:szCs w:val="20"/>
        </w:rPr>
        <w:t xml:space="preserve">a lack of bias during the investigation; </w:t>
      </w:r>
      <w:proofErr w:type="spellStart"/>
      <w:r w:rsidRPr="00A80F3C">
        <w:rPr>
          <w:rFonts w:ascii="Arial" w:eastAsia="Arial" w:hAnsi="Arial" w:cs="Arial"/>
          <w:sz w:val="20"/>
          <w:szCs w:val="20"/>
        </w:rPr>
        <w:t>anhe</w:t>
      </w:r>
      <w:proofErr w:type="spellEnd"/>
      <w:r w:rsidRPr="00A80F3C">
        <w:rPr>
          <w:rFonts w:ascii="Arial" w:eastAsia="Arial" w:hAnsi="Arial" w:cs="Arial"/>
          <w:sz w:val="20"/>
          <w:szCs w:val="20"/>
        </w:rPr>
        <w:t xml:space="preserve"> decision is supported by evidence/reasons.</w:t>
      </w:r>
    </w:p>
    <w:p w:rsidR="003F0A33" w:rsidRPr="00A80F3C" w:rsidRDefault="003F0A33" w:rsidP="00A72C37">
      <w:pPr>
        <w:ind w:left="720"/>
        <w:rPr>
          <w:rFonts w:ascii="Arial" w:hAnsi="Arial" w:cs="Arial"/>
          <w:sz w:val="20"/>
          <w:szCs w:val="20"/>
        </w:rPr>
      </w:pPr>
    </w:p>
    <w:p w:rsidR="003F0A33" w:rsidRPr="00A80F3C" w:rsidRDefault="003F0A33" w:rsidP="00A72C37">
      <w:pPr>
        <w:spacing w:line="360" w:lineRule="auto"/>
        <w:rPr>
          <w:rFonts w:ascii="Arial" w:hAnsi="Arial" w:cs="Arial"/>
          <w:b/>
          <w:sz w:val="20"/>
          <w:szCs w:val="20"/>
          <w:u w:val="single"/>
        </w:rPr>
      </w:pPr>
      <w:r w:rsidRPr="00A80F3C">
        <w:rPr>
          <w:rFonts w:ascii="Arial" w:hAnsi="Arial" w:cs="Arial"/>
          <w:b/>
          <w:sz w:val="20"/>
          <w:szCs w:val="20"/>
          <w:u w:val="single"/>
        </w:rPr>
        <w:t>Procedure</w:t>
      </w:r>
    </w:p>
    <w:p w:rsidR="003F0A33" w:rsidRPr="00A80F3C" w:rsidRDefault="003F0A33" w:rsidP="00A72C37">
      <w:pPr>
        <w:rPr>
          <w:rFonts w:ascii="Arial" w:hAnsi="Arial" w:cs="Arial"/>
          <w:sz w:val="20"/>
          <w:szCs w:val="20"/>
        </w:rPr>
      </w:pPr>
      <w:r w:rsidRPr="00A80F3C">
        <w:rPr>
          <w:rFonts w:ascii="Arial" w:hAnsi="Arial" w:cs="Arial"/>
          <w:sz w:val="20"/>
          <w:szCs w:val="20"/>
        </w:rPr>
        <w:t xml:space="preserve">The following procedural steps are a guideline of the actions which can be taken once a grievance has been identified. However, </w:t>
      </w:r>
      <w:r w:rsidRPr="00A80F3C">
        <w:rPr>
          <w:rFonts w:ascii="Arial" w:hAnsi="Arial" w:cs="Arial"/>
          <w:sz w:val="20"/>
          <w:szCs w:val="20"/>
          <w:highlight w:val="yellow"/>
        </w:rPr>
        <w:t>&lt;Club Name&gt;</w:t>
      </w:r>
      <w:r w:rsidRPr="00A80F3C">
        <w:rPr>
          <w:rFonts w:ascii="Arial" w:hAnsi="Arial" w:cs="Arial"/>
          <w:sz w:val="20"/>
          <w:szCs w:val="20"/>
        </w:rPr>
        <w:t xml:space="preserve"> Executives should be mindful of the individual circumstances of each case and act appropriately in response to these. </w:t>
      </w:r>
    </w:p>
    <w:p w:rsidR="003F0A33" w:rsidRPr="00A80F3C" w:rsidRDefault="003F0A33" w:rsidP="00A72C37">
      <w:pPr>
        <w:pStyle w:val="Heading2"/>
        <w:numPr>
          <w:ilvl w:val="1"/>
          <w:numId w:val="0"/>
        </w:numPr>
        <w:tabs>
          <w:tab w:val="left" w:pos="851"/>
          <w:tab w:val="left" w:pos="1049"/>
          <w:tab w:val="num" w:pos="3120"/>
        </w:tabs>
        <w:autoSpaceDE w:val="0"/>
        <w:autoSpaceDN w:val="0"/>
        <w:adjustRightInd w:val="0"/>
        <w:rPr>
          <w:i w:val="0"/>
          <w:sz w:val="20"/>
          <w:szCs w:val="20"/>
        </w:rPr>
      </w:pPr>
      <w:r w:rsidRPr="00A80F3C">
        <w:rPr>
          <w:i w:val="0"/>
          <w:sz w:val="20"/>
          <w:szCs w:val="20"/>
        </w:rPr>
        <w:t>Informal Grievance Resolution</w:t>
      </w:r>
    </w:p>
    <w:p w:rsidR="003F0A33" w:rsidRPr="00A80F3C" w:rsidRDefault="003F0A33" w:rsidP="00A72C37">
      <w:pPr>
        <w:pStyle w:val="ListParagraph"/>
        <w:numPr>
          <w:ilvl w:val="0"/>
          <w:numId w:val="4"/>
        </w:numPr>
        <w:rPr>
          <w:rFonts w:ascii="Arial" w:hAnsi="Arial" w:cs="Arial"/>
          <w:vanish/>
          <w:sz w:val="20"/>
          <w:szCs w:val="20"/>
          <w:lang w:eastAsia="en-AU"/>
        </w:rPr>
      </w:pPr>
    </w:p>
    <w:p w:rsidR="003F0A33" w:rsidRPr="00A80F3C" w:rsidRDefault="003F0A33" w:rsidP="00A72C37">
      <w:pPr>
        <w:pStyle w:val="ListParagraph"/>
        <w:numPr>
          <w:ilvl w:val="0"/>
          <w:numId w:val="4"/>
        </w:numPr>
        <w:rPr>
          <w:rFonts w:ascii="Arial" w:hAnsi="Arial" w:cs="Arial"/>
          <w:vanish/>
          <w:sz w:val="20"/>
          <w:szCs w:val="20"/>
          <w:lang w:eastAsia="en-AU"/>
        </w:rPr>
      </w:pPr>
    </w:p>
    <w:p w:rsidR="003F0A33" w:rsidRPr="00A80F3C" w:rsidRDefault="003F0A33" w:rsidP="00A72C37">
      <w:pPr>
        <w:pStyle w:val="ListParagraph"/>
        <w:numPr>
          <w:ilvl w:val="0"/>
          <w:numId w:val="4"/>
        </w:numPr>
        <w:rPr>
          <w:rFonts w:ascii="Arial" w:hAnsi="Arial" w:cs="Arial"/>
          <w:vanish/>
          <w:sz w:val="20"/>
          <w:szCs w:val="20"/>
          <w:lang w:eastAsia="en-AU"/>
        </w:rPr>
      </w:pPr>
    </w:p>
    <w:p w:rsidR="003F0A33" w:rsidRPr="00A80F3C" w:rsidRDefault="003F0A33" w:rsidP="00A72C37">
      <w:pPr>
        <w:pStyle w:val="Heading3"/>
        <w:numPr>
          <w:ilvl w:val="2"/>
          <w:numId w:val="0"/>
        </w:numPr>
        <w:tabs>
          <w:tab w:val="num" w:pos="1560"/>
        </w:tabs>
        <w:autoSpaceDE w:val="0"/>
        <w:autoSpaceDN w:val="0"/>
        <w:adjustRightInd w:val="0"/>
        <w:rPr>
          <w:i/>
          <w:sz w:val="20"/>
          <w:szCs w:val="20"/>
        </w:rPr>
      </w:pPr>
      <w:r w:rsidRPr="00A80F3C">
        <w:rPr>
          <w:b w:val="0"/>
          <w:i/>
          <w:sz w:val="20"/>
          <w:szCs w:val="20"/>
        </w:rPr>
        <w:t>Self-Resolution</w:t>
      </w:r>
    </w:p>
    <w:p w:rsidR="003F0A33" w:rsidRPr="00A80F3C" w:rsidRDefault="003F0A33" w:rsidP="00A72C37">
      <w:pPr>
        <w:rPr>
          <w:rFonts w:ascii="Arial" w:hAnsi="Arial" w:cs="Arial"/>
          <w:sz w:val="20"/>
          <w:szCs w:val="20"/>
        </w:rPr>
      </w:pPr>
      <w:r w:rsidRPr="00A80F3C">
        <w:rPr>
          <w:rFonts w:ascii="Arial" w:hAnsi="Arial" w:cs="Arial"/>
          <w:sz w:val="20"/>
          <w:szCs w:val="20"/>
        </w:rPr>
        <w:t xml:space="preserve">Where the individual complainant feels comfortable doing so, they should attempt to seek a resolution to the grievance themselves with the person/persons involved. The focus on self-resolution is to avoid escalation of grievances in the future, to produce a positive result for the maximum number of parties and to encourage a culture where honest and constructive dialogue is valued. </w:t>
      </w:r>
      <w:r w:rsidRPr="00A80F3C">
        <w:rPr>
          <w:rFonts w:ascii="Arial" w:hAnsi="Arial" w:cs="Arial"/>
          <w:sz w:val="20"/>
          <w:szCs w:val="20"/>
          <w:highlight w:val="yellow"/>
        </w:rPr>
        <w:t>&lt;Club Name&gt;</w:t>
      </w:r>
      <w:r w:rsidRPr="00A80F3C">
        <w:rPr>
          <w:rFonts w:ascii="Arial" w:hAnsi="Arial" w:cs="Arial"/>
          <w:sz w:val="20"/>
          <w:szCs w:val="20"/>
        </w:rPr>
        <w:t xml:space="preserve"> does not condone behaviour which is contrary to these objectives, and therefore will not tolerate individuals behaving in a confrontational, aggressive or abusive way in the pursuit of addressing a Club grievance.</w:t>
      </w:r>
    </w:p>
    <w:p w:rsidR="003F0A33" w:rsidRPr="00A80F3C" w:rsidRDefault="003F0A33" w:rsidP="00A72C37">
      <w:pPr>
        <w:pStyle w:val="Heading3"/>
        <w:numPr>
          <w:ilvl w:val="2"/>
          <w:numId w:val="0"/>
        </w:numPr>
        <w:tabs>
          <w:tab w:val="num" w:pos="1560"/>
        </w:tabs>
        <w:autoSpaceDE w:val="0"/>
        <w:autoSpaceDN w:val="0"/>
        <w:adjustRightInd w:val="0"/>
        <w:rPr>
          <w:sz w:val="20"/>
          <w:szCs w:val="20"/>
        </w:rPr>
      </w:pPr>
      <w:r w:rsidRPr="00A80F3C">
        <w:rPr>
          <w:b w:val="0"/>
          <w:sz w:val="20"/>
          <w:szCs w:val="20"/>
        </w:rPr>
        <w:t>Informal grievance mechanisms may also include:</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highlight w:val="yellow"/>
        </w:rPr>
        <w:t>&lt;Club Name&gt;</w:t>
      </w:r>
      <w:r w:rsidRPr="00A80F3C">
        <w:rPr>
          <w:rFonts w:ascii="Arial" w:hAnsi="Arial" w:cs="Arial"/>
          <w:sz w:val="20"/>
          <w:szCs w:val="20"/>
        </w:rPr>
        <w:t xml:space="preserve"> Executives attempt to resolve the grievance through informal discussions with the complainant and the respondent;</w:t>
      </w:r>
    </w:p>
    <w:p w:rsidR="003F0A33" w:rsidRPr="00A80F3C" w:rsidRDefault="003F0A33" w:rsidP="00A72C37">
      <w:pPr>
        <w:numPr>
          <w:ilvl w:val="0"/>
          <w:numId w:val="3"/>
        </w:numPr>
        <w:rPr>
          <w:rFonts w:ascii="Arial" w:hAnsi="Arial" w:cs="Arial"/>
          <w:sz w:val="20"/>
          <w:szCs w:val="20"/>
        </w:rPr>
      </w:pPr>
      <w:r>
        <w:rPr>
          <w:rFonts w:ascii="Arial" w:hAnsi="Arial" w:cs="Arial"/>
          <w:sz w:val="20"/>
          <w:szCs w:val="20"/>
        </w:rPr>
        <w:t>I</w:t>
      </w:r>
      <w:r w:rsidRPr="00A80F3C">
        <w:rPr>
          <w:rFonts w:ascii="Arial" w:hAnsi="Arial" w:cs="Arial"/>
          <w:sz w:val="20"/>
          <w:szCs w:val="20"/>
        </w:rPr>
        <w:t>nternal mediation between parties; and</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rPr>
        <w:t>Club Executives raising awareness in relation to appropriate behaviour.</w:t>
      </w:r>
    </w:p>
    <w:p w:rsidR="003F0A33" w:rsidRPr="00A80F3C" w:rsidRDefault="003F0A33" w:rsidP="00A72C37">
      <w:pPr>
        <w:pStyle w:val="Heading2"/>
        <w:numPr>
          <w:ilvl w:val="1"/>
          <w:numId w:val="0"/>
        </w:numPr>
        <w:tabs>
          <w:tab w:val="left" w:pos="851"/>
          <w:tab w:val="left" w:pos="1049"/>
          <w:tab w:val="num" w:pos="3120"/>
        </w:tabs>
        <w:autoSpaceDE w:val="0"/>
        <w:autoSpaceDN w:val="0"/>
        <w:adjustRightInd w:val="0"/>
        <w:rPr>
          <w:i w:val="0"/>
          <w:sz w:val="20"/>
          <w:szCs w:val="20"/>
        </w:rPr>
      </w:pPr>
      <w:bookmarkStart w:id="2" w:name="_Ref10819102"/>
      <w:r w:rsidRPr="00A80F3C">
        <w:rPr>
          <w:i w:val="0"/>
          <w:sz w:val="20"/>
          <w:szCs w:val="20"/>
        </w:rPr>
        <w:t>Formal Grievance Resolution</w:t>
      </w:r>
      <w:bookmarkEnd w:id="2"/>
    </w:p>
    <w:p w:rsidR="003F0A33" w:rsidRPr="00A80F3C" w:rsidRDefault="003F0A33" w:rsidP="00A72C37">
      <w:pPr>
        <w:rPr>
          <w:rFonts w:ascii="Arial" w:hAnsi="Arial" w:cs="Arial"/>
          <w:sz w:val="20"/>
          <w:szCs w:val="20"/>
        </w:rPr>
      </w:pPr>
      <w:r w:rsidRPr="00A80F3C">
        <w:rPr>
          <w:rFonts w:ascii="Arial" w:hAnsi="Arial" w:cs="Arial"/>
          <w:sz w:val="20"/>
          <w:szCs w:val="20"/>
        </w:rPr>
        <w:tab/>
      </w:r>
    </w:p>
    <w:p w:rsidR="003F0A33" w:rsidRPr="00A80F3C" w:rsidRDefault="003F0A33" w:rsidP="00A72C37">
      <w:pPr>
        <w:rPr>
          <w:rFonts w:ascii="Arial" w:hAnsi="Arial" w:cs="Arial"/>
          <w:sz w:val="20"/>
          <w:szCs w:val="20"/>
        </w:rPr>
      </w:pPr>
      <w:r w:rsidRPr="00A80F3C">
        <w:rPr>
          <w:rFonts w:ascii="Arial" w:hAnsi="Arial" w:cs="Arial"/>
          <w:sz w:val="20"/>
          <w:szCs w:val="20"/>
        </w:rPr>
        <w:t xml:space="preserve">Where an individual does not feel comfortable addressing a grievance with the person/persons involved directly, or where they have attempted to resolve the grievance themselves without success, they should report the grievance to the Grievance Officer of </w:t>
      </w:r>
      <w:r w:rsidRPr="00A80F3C">
        <w:rPr>
          <w:rFonts w:ascii="Arial" w:hAnsi="Arial" w:cs="Arial"/>
          <w:sz w:val="20"/>
          <w:szCs w:val="20"/>
          <w:highlight w:val="yellow"/>
        </w:rPr>
        <w:t>&lt;Club Name&gt;</w:t>
      </w:r>
      <w:r w:rsidRPr="00A80F3C">
        <w:rPr>
          <w:rFonts w:ascii="Arial" w:hAnsi="Arial" w:cs="Arial"/>
          <w:sz w:val="20"/>
          <w:szCs w:val="20"/>
        </w:rPr>
        <w:t xml:space="preserve">. If the complainant does not feel comfortable reporting the grievance to </w:t>
      </w:r>
      <w:r w:rsidRPr="00A80F3C">
        <w:rPr>
          <w:rFonts w:ascii="Arial" w:hAnsi="Arial" w:cs="Arial"/>
          <w:sz w:val="20"/>
          <w:szCs w:val="20"/>
          <w:highlight w:val="yellow"/>
        </w:rPr>
        <w:t>&lt;Club Name&gt;’s</w:t>
      </w:r>
      <w:r w:rsidRPr="00A80F3C">
        <w:rPr>
          <w:rFonts w:ascii="Arial" w:hAnsi="Arial" w:cs="Arial"/>
          <w:sz w:val="20"/>
          <w:szCs w:val="20"/>
        </w:rPr>
        <w:t xml:space="preserve"> Grievance Officer because the grievance directly involves them, or if they are unsatisfied with their response in the first instance, the complainant should report the grievance to another appropriate Club Executive.</w:t>
      </w:r>
    </w:p>
    <w:p w:rsidR="003F0A33" w:rsidRPr="00A80F3C" w:rsidRDefault="003F0A33" w:rsidP="00A72C37">
      <w:pPr>
        <w:rPr>
          <w:rFonts w:ascii="Arial" w:hAnsi="Arial" w:cs="Arial"/>
          <w:sz w:val="20"/>
          <w:szCs w:val="20"/>
        </w:rPr>
      </w:pPr>
    </w:p>
    <w:p w:rsidR="003F0A33" w:rsidRPr="00A80F3C" w:rsidRDefault="003F0A33" w:rsidP="00A72C37">
      <w:pPr>
        <w:rPr>
          <w:rFonts w:ascii="Arial" w:hAnsi="Arial" w:cs="Arial"/>
          <w:sz w:val="20"/>
          <w:szCs w:val="20"/>
        </w:rPr>
      </w:pPr>
      <w:r w:rsidRPr="00A80F3C">
        <w:rPr>
          <w:rFonts w:ascii="Arial" w:hAnsi="Arial" w:cs="Arial"/>
          <w:sz w:val="20"/>
          <w:szCs w:val="20"/>
        </w:rPr>
        <w:t xml:space="preserve">Once a grievance has been raised with the Grievance Officer, the Grievance Officer will then determine how the grievance should be handled </w:t>
      </w:r>
      <w:proofErr w:type="gramStart"/>
      <w:r w:rsidRPr="00A80F3C">
        <w:rPr>
          <w:rFonts w:ascii="Arial" w:hAnsi="Arial" w:cs="Arial"/>
          <w:sz w:val="20"/>
          <w:szCs w:val="20"/>
        </w:rPr>
        <w:t>with regard to</w:t>
      </w:r>
      <w:proofErr w:type="gramEnd"/>
      <w:r w:rsidRPr="00A80F3C">
        <w:rPr>
          <w:rFonts w:ascii="Arial" w:hAnsi="Arial" w:cs="Arial"/>
          <w:sz w:val="20"/>
          <w:szCs w:val="20"/>
        </w:rPr>
        <w:t xml:space="preserve"> the steps set out below, or other appropriate measures which they think fit. This might include determining whether another more appropriate policy and procedure should be followed (e.g. UNSW Student Code of Conduct and UNSW Complaints) and whether any investigation(s) need to be conducted.</w:t>
      </w:r>
    </w:p>
    <w:p w:rsidR="003F0A33" w:rsidRPr="00A80F3C" w:rsidRDefault="003F0A33" w:rsidP="00A72C37">
      <w:pPr>
        <w:rPr>
          <w:rFonts w:ascii="Arial" w:hAnsi="Arial" w:cs="Arial"/>
          <w:sz w:val="20"/>
          <w:szCs w:val="20"/>
        </w:rPr>
      </w:pPr>
    </w:p>
    <w:p w:rsidR="003F0A33" w:rsidRPr="00A80F3C" w:rsidRDefault="003F0A33" w:rsidP="00A72C37">
      <w:pPr>
        <w:rPr>
          <w:rFonts w:ascii="Arial" w:hAnsi="Arial" w:cs="Arial"/>
          <w:sz w:val="20"/>
          <w:szCs w:val="20"/>
        </w:rPr>
      </w:pPr>
      <w:r w:rsidRPr="00A80F3C">
        <w:rPr>
          <w:rFonts w:ascii="Arial" w:hAnsi="Arial" w:cs="Arial"/>
          <w:sz w:val="20"/>
          <w:szCs w:val="20"/>
        </w:rPr>
        <w:t xml:space="preserve">Where appropriate the Grievance Officer will </w:t>
      </w:r>
      <w:proofErr w:type="gramStart"/>
      <w:r w:rsidRPr="00A80F3C">
        <w:rPr>
          <w:rFonts w:ascii="Arial" w:hAnsi="Arial" w:cs="Arial"/>
          <w:sz w:val="20"/>
          <w:szCs w:val="20"/>
        </w:rPr>
        <w:t>make a decision</w:t>
      </w:r>
      <w:proofErr w:type="gramEnd"/>
      <w:r w:rsidRPr="00A80F3C">
        <w:rPr>
          <w:rFonts w:ascii="Arial" w:hAnsi="Arial" w:cs="Arial"/>
          <w:sz w:val="20"/>
          <w:szCs w:val="20"/>
        </w:rPr>
        <w:t xml:space="preserve"> on the resolution of the grievance. Where approval/agreement from the </w:t>
      </w:r>
      <w:r w:rsidRPr="00A80F3C">
        <w:rPr>
          <w:rFonts w:ascii="Arial" w:hAnsi="Arial" w:cs="Arial"/>
          <w:sz w:val="20"/>
          <w:szCs w:val="20"/>
          <w:highlight w:val="yellow"/>
        </w:rPr>
        <w:t>&lt;Club Name&gt;</w:t>
      </w:r>
      <w:r w:rsidRPr="00A80F3C">
        <w:rPr>
          <w:rFonts w:ascii="Arial" w:hAnsi="Arial" w:cs="Arial"/>
          <w:sz w:val="20"/>
          <w:szCs w:val="20"/>
        </w:rPr>
        <w:t xml:space="preserve"> Executive is required (e.g. agreement on changes to events or procedures), the Grievance Officer will make a recommendation to the </w:t>
      </w:r>
      <w:r w:rsidRPr="00A80F3C">
        <w:rPr>
          <w:rFonts w:ascii="Arial" w:hAnsi="Arial" w:cs="Arial"/>
          <w:sz w:val="20"/>
          <w:szCs w:val="20"/>
          <w:highlight w:val="yellow"/>
        </w:rPr>
        <w:t>&lt;Club Name&gt;</w:t>
      </w:r>
      <w:r w:rsidRPr="00A80F3C">
        <w:rPr>
          <w:rFonts w:ascii="Arial" w:hAnsi="Arial" w:cs="Arial"/>
          <w:sz w:val="20"/>
          <w:szCs w:val="20"/>
        </w:rPr>
        <w:t xml:space="preserve"> Executive on how the grievance should be resolved. Where a decision is required from the </w:t>
      </w:r>
      <w:r w:rsidRPr="00A80F3C">
        <w:rPr>
          <w:rFonts w:ascii="Arial" w:hAnsi="Arial" w:cs="Arial"/>
          <w:sz w:val="20"/>
          <w:szCs w:val="20"/>
          <w:highlight w:val="yellow"/>
        </w:rPr>
        <w:t>&lt;Club Name&gt;</w:t>
      </w:r>
      <w:r w:rsidRPr="00A80F3C">
        <w:rPr>
          <w:rFonts w:ascii="Arial" w:hAnsi="Arial" w:cs="Arial"/>
          <w:sz w:val="20"/>
          <w:szCs w:val="20"/>
        </w:rPr>
        <w:t xml:space="preserve"> Executive, the Executive should consider any conflicts of interest within the Executive and take steps to make an impartial decision (including receiving information from the Grievance Officer about any Club Executives that may be directly involved in the grievance.</w:t>
      </w:r>
    </w:p>
    <w:p w:rsidR="003F0A33" w:rsidRPr="00A80F3C" w:rsidRDefault="003F0A33" w:rsidP="00A72C37">
      <w:pPr>
        <w:rPr>
          <w:rFonts w:ascii="Arial" w:hAnsi="Arial" w:cs="Arial"/>
          <w:sz w:val="20"/>
          <w:szCs w:val="20"/>
        </w:rPr>
      </w:pPr>
    </w:p>
    <w:p w:rsidR="003F0A33" w:rsidRPr="00A80F3C" w:rsidRDefault="003F0A33" w:rsidP="00A72C37">
      <w:pPr>
        <w:rPr>
          <w:rFonts w:ascii="Arial" w:hAnsi="Arial" w:cs="Arial"/>
          <w:sz w:val="20"/>
          <w:szCs w:val="20"/>
        </w:rPr>
      </w:pPr>
      <w:r w:rsidRPr="00A80F3C">
        <w:rPr>
          <w:rFonts w:ascii="Arial" w:hAnsi="Arial" w:cs="Arial"/>
          <w:sz w:val="20"/>
          <w:szCs w:val="20"/>
        </w:rPr>
        <w:t>The Grievance officer will communicate the outcome to all those involved.</w:t>
      </w:r>
    </w:p>
    <w:p w:rsidR="003F0A33" w:rsidRPr="00A80F3C" w:rsidRDefault="003F0A33" w:rsidP="00A72C37">
      <w:pPr>
        <w:rPr>
          <w:rFonts w:ascii="Arial" w:hAnsi="Arial" w:cs="Arial"/>
          <w:sz w:val="20"/>
          <w:szCs w:val="20"/>
        </w:rPr>
      </w:pPr>
    </w:p>
    <w:p w:rsidR="003F0A33" w:rsidRPr="00A80F3C" w:rsidRDefault="003F0A33" w:rsidP="00A72C37">
      <w:pPr>
        <w:rPr>
          <w:rFonts w:ascii="Arial" w:hAnsi="Arial" w:cs="Arial"/>
          <w:sz w:val="20"/>
          <w:szCs w:val="20"/>
        </w:rPr>
      </w:pPr>
      <w:r w:rsidRPr="00A80F3C">
        <w:rPr>
          <w:rFonts w:ascii="Arial" w:hAnsi="Arial" w:cs="Arial"/>
          <w:sz w:val="20"/>
          <w:szCs w:val="20"/>
        </w:rPr>
        <w:lastRenderedPageBreak/>
        <w:t>When formally reporting the grievance to the Grievance Officer, the complainant will need to do the following:</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rPr>
        <w:t>Set out their grievance in writing;</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rPr>
        <w:t>Include full details of the grievance such as names, dates reasons for the grievance; and</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rPr>
        <w:t xml:space="preserve">Detail the desired result of raising the grievance. </w:t>
      </w:r>
    </w:p>
    <w:p w:rsidR="003F0A33" w:rsidRPr="00A80F3C" w:rsidRDefault="003F0A33" w:rsidP="00A72C37">
      <w:pPr>
        <w:rPr>
          <w:rFonts w:ascii="Arial" w:hAnsi="Arial" w:cs="Arial"/>
          <w:sz w:val="20"/>
          <w:szCs w:val="20"/>
        </w:rPr>
      </w:pPr>
    </w:p>
    <w:p w:rsidR="003F0A33" w:rsidRPr="00A80F3C" w:rsidRDefault="003F0A33" w:rsidP="00A72C37">
      <w:pPr>
        <w:rPr>
          <w:rFonts w:ascii="Arial" w:hAnsi="Arial" w:cs="Arial"/>
          <w:sz w:val="20"/>
          <w:szCs w:val="20"/>
        </w:rPr>
      </w:pPr>
      <w:r w:rsidRPr="00A80F3C">
        <w:rPr>
          <w:rFonts w:ascii="Arial" w:hAnsi="Arial" w:cs="Arial"/>
          <w:sz w:val="20"/>
          <w:szCs w:val="20"/>
        </w:rPr>
        <w:t>After reporting your grievance to the Grievance Officer, the Grievance Officer will follow the procedure below or one which is deemed relevant considering the circumstances.</w:t>
      </w:r>
    </w:p>
    <w:p w:rsidR="003F0A33" w:rsidRPr="00A80F3C" w:rsidRDefault="003F0A33" w:rsidP="00A72C37">
      <w:pPr>
        <w:pStyle w:val="Heading3"/>
        <w:numPr>
          <w:ilvl w:val="2"/>
          <w:numId w:val="0"/>
        </w:numPr>
        <w:tabs>
          <w:tab w:val="num" w:pos="1560"/>
        </w:tabs>
        <w:autoSpaceDE w:val="0"/>
        <w:autoSpaceDN w:val="0"/>
        <w:adjustRightInd w:val="0"/>
        <w:rPr>
          <w:b w:val="0"/>
          <w:i/>
          <w:sz w:val="20"/>
          <w:szCs w:val="20"/>
        </w:rPr>
      </w:pPr>
      <w:r w:rsidRPr="00A80F3C">
        <w:rPr>
          <w:b w:val="0"/>
          <w:i/>
          <w:sz w:val="20"/>
          <w:szCs w:val="20"/>
        </w:rPr>
        <w:t>Initial Steps</w:t>
      </w:r>
    </w:p>
    <w:p w:rsidR="003F0A33" w:rsidRPr="00A80F3C" w:rsidRDefault="003F0A33" w:rsidP="00A72C37">
      <w:pPr>
        <w:rPr>
          <w:rFonts w:ascii="Arial" w:hAnsi="Arial" w:cs="Arial"/>
          <w:sz w:val="20"/>
          <w:szCs w:val="20"/>
        </w:rPr>
      </w:pPr>
      <w:r w:rsidRPr="00A80F3C">
        <w:rPr>
          <w:rFonts w:ascii="Arial" w:hAnsi="Arial" w:cs="Arial"/>
          <w:sz w:val="20"/>
          <w:szCs w:val="20"/>
        </w:rPr>
        <w:t xml:space="preserve">The Grievance Officer will follow up with the complainant within </w:t>
      </w:r>
      <w:r>
        <w:rPr>
          <w:rFonts w:ascii="Arial" w:hAnsi="Arial" w:cs="Arial"/>
          <w:sz w:val="20"/>
          <w:szCs w:val="20"/>
        </w:rPr>
        <w:t>five (5)</w:t>
      </w:r>
      <w:r w:rsidRPr="00A80F3C">
        <w:rPr>
          <w:rFonts w:ascii="Arial" w:hAnsi="Arial" w:cs="Arial"/>
          <w:sz w:val="20"/>
          <w:szCs w:val="20"/>
        </w:rPr>
        <w:t xml:space="preserve"> working days of the complaint being made, or as soon as practicable given the circumstances. Where practical this should be in person. The purpose of this follow-up includes: </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rPr>
        <w:t>Determining the extent of the grievance and the desired outcome;</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rPr>
        <w:t xml:space="preserve">Advising the complainant of this grievance policy and procedure (including requiring a grievance to be set out in writing if it has not already been submitted); and </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rPr>
        <w:t xml:space="preserve">The Grievance Officer ascertaining the necessary steps to be taken </w:t>
      </w:r>
      <w:proofErr w:type="gramStart"/>
      <w:r w:rsidRPr="00A80F3C">
        <w:rPr>
          <w:rFonts w:ascii="Arial" w:hAnsi="Arial" w:cs="Arial"/>
          <w:sz w:val="20"/>
          <w:szCs w:val="20"/>
        </w:rPr>
        <w:t>in order to</w:t>
      </w:r>
      <w:proofErr w:type="gramEnd"/>
      <w:r w:rsidRPr="00A80F3C">
        <w:rPr>
          <w:rFonts w:ascii="Arial" w:hAnsi="Arial" w:cs="Arial"/>
          <w:sz w:val="20"/>
          <w:szCs w:val="20"/>
        </w:rPr>
        <w:t xml:space="preserve"> deal with and resolve the grievance, including whether or not the Grievance Officer is the appropriate person to handle the grievance (taking into consideration their ability to remain impartial during any grievance procedure and their ability to successfully handle the grievance process). If the Grievance Officer feels that they are unable to handle the procedure, then they must refer the grievance on to another person on the </w:t>
      </w:r>
      <w:r w:rsidRPr="00A83528">
        <w:rPr>
          <w:rFonts w:ascii="Arial" w:hAnsi="Arial" w:cs="Arial"/>
          <w:sz w:val="20"/>
          <w:szCs w:val="20"/>
          <w:highlight w:val="yellow"/>
        </w:rPr>
        <w:t>&lt;Club Name&gt;</w:t>
      </w:r>
      <w:r w:rsidRPr="00F143C7">
        <w:rPr>
          <w:rFonts w:ascii="Arial" w:hAnsi="Arial" w:cs="Arial"/>
          <w:sz w:val="20"/>
          <w:szCs w:val="20"/>
        </w:rPr>
        <w:t xml:space="preserve"> Executive</w:t>
      </w:r>
      <w:r w:rsidRPr="00A80F3C">
        <w:rPr>
          <w:rFonts w:ascii="Arial" w:hAnsi="Arial" w:cs="Arial"/>
          <w:sz w:val="20"/>
          <w:szCs w:val="20"/>
        </w:rPr>
        <w:t xml:space="preserve">.  </w:t>
      </w:r>
    </w:p>
    <w:p w:rsidR="003F0A33" w:rsidRPr="00A80F3C" w:rsidRDefault="003F0A33" w:rsidP="00A72C37">
      <w:pPr>
        <w:pStyle w:val="Heading3"/>
        <w:numPr>
          <w:ilvl w:val="2"/>
          <w:numId w:val="0"/>
        </w:numPr>
        <w:tabs>
          <w:tab w:val="num" w:pos="1560"/>
        </w:tabs>
        <w:autoSpaceDE w:val="0"/>
        <w:autoSpaceDN w:val="0"/>
        <w:adjustRightInd w:val="0"/>
        <w:rPr>
          <w:b w:val="0"/>
          <w:i/>
          <w:sz w:val="20"/>
          <w:szCs w:val="20"/>
        </w:rPr>
      </w:pPr>
      <w:r w:rsidRPr="00A80F3C">
        <w:rPr>
          <w:b w:val="0"/>
          <w:i/>
          <w:sz w:val="20"/>
          <w:szCs w:val="20"/>
        </w:rPr>
        <w:t>Investigation</w:t>
      </w:r>
    </w:p>
    <w:p w:rsidR="003F0A33" w:rsidRPr="00A80F3C" w:rsidRDefault="003F0A33" w:rsidP="00A72C37">
      <w:pPr>
        <w:rPr>
          <w:rFonts w:ascii="Arial" w:hAnsi="Arial" w:cs="Arial"/>
          <w:sz w:val="20"/>
          <w:szCs w:val="20"/>
        </w:rPr>
      </w:pPr>
      <w:r w:rsidRPr="00A80F3C">
        <w:rPr>
          <w:rFonts w:ascii="Arial" w:hAnsi="Arial" w:cs="Arial"/>
          <w:sz w:val="20"/>
          <w:szCs w:val="20"/>
        </w:rPr>
        <w:t>Where the Grievance Officer determines that the grievance requires further investigation, the following may occur:</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rPr>
        <w:t>Interviews of relevant parties may be conducted;</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rPr>
        <w:t>Individuals who are alleged to have caused the grievance will be notified of the allegations made against them;</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rPr>
        <w:t>The opportunity afforded to respond to any allegations put to the person accused of causing the grievance, or being responsible for the actions leading to a grievance being made and time to prepare the response; and</w:t>
      </w:r>
    </w:p>
    <w:p w:rsidR="003F0A33" w:rsidRDefault="003F0A33" w:rsidP="00A72C37">
      <w:pPr>
        <w:numPr>
          <w:ilvl w:val="0"/>
          <w:numId w:val="3"/>
        </w:numPr>
        <w:rPr>
          <w:rFonts w:ascii="Arial" w:hAnsi="Arial" w:cs="Arial"/>
          <w:sz w:val="20"/>
          <w:szCs w:val="20"/>
        </w:rPr>
      </w:pPr>
      <w:r w:rsidRPr="00A80F3C">
        <w:rPr>
          <w:rFonts w:ascii="Arial" w:hAnsi="Arial" w:cs="Arial"/>
          <w:sz w:val="20"/>
          <w:szCs w:val="20"/>
        </w:rPr>
        <w:t xml:space="preserve">All relevant information, documentation and evidence to be considered by the Grievance Officer </w:t>
      </w:r>
      <w:proofErr w:type="gramStart"/>
      <w:r w:rsidRPr="00A80F3C">
        <w:rPr>
          <w:rFonts w:ascii="Arial" w:hAnsi="Arial" w:cs="Arial"/>
          <w:sz w:val="20"/>
          <w:szCs w:val="20"/>
        </w:rPr>
        <w:t>in order to</w:t>
      </w:r>
      <w:proofErr w:type="gramEnd"/>
      <w:r w:rsidRPr="00A80F3C">
        <w:rPr>
          <w:rFonts w:ascii="Arial" w:hAnsi="Arial" w:cs="Arial"/>
          <w:sz w:val="20"/>
          <w:szCs w:val="20"/>
        </w:rPr>
        <w:t xml:space="preserve"> make an accurate finding or recommendation as set out in </w:t>
      </w:r>
      <w:r w:rsidRPr="00A80F3C">
        <w:rPr>
          <w:rFonts w:ascii="Arial" w:hAnsi="Arial" w:cs="Arial"/>
          <w:sz w:val="20"/>
          <w:szCs w:val="20"/>
        </w:rPr>
        <w:fldChar w:fldCharType="begin"/>
      </w:r>
      <w:r w:rsidRPr="00A80F3C">
        <w:rPr>
          <w:rFonts w:ascii="Arial" w:hAnsi="Arial" w:cs="Arial"/>
          <w:sz w:val="20"/>
          <w:szCs w:val="20"/>
        </w:rPr>
        <w:instrText xml:space="preserve"> REF _Ref10819102 \r \h  \* MERGEFORMAT </w:instrText>
      </w:r>
      <w:r w:rsidRPr="00A80F3C">
        <w:rPr>
          <w:rFonts w:ascii="Arial" w:hAnsi="Arial" w:cs="Arial"/>
          <w:sz w:val="20"/>
          <w:szCs w:val="20"/>
        </w:rPr>
      </w:r>
      <w:r w:rsidRPr="00A80F3C">
        <w:rPr>
          <w:rFonts w:ascii="Arial" w:hAnsi="Arial" w:cs="Arial"/>
          <w:sz w:val="20"/>
          <w:szCs w:val="20"/>
        </w:rPr>
        <w:fldChar w:fldCharType="separate"/>
      </w:r>
      <w:r w:rsidRPr="00A80F3C">
        <w:rPr>
          <w:rFonts w:ascii="Arial" w:hAnsi="Arial" w:cs="Arial"/>
          <w:sz w:val="20"/>
          <w:szCs w:val="20"/>
        </w:rPr>
        <w:t>4.2</w:t>
      </w:r>
      <w:r w:rsidRPr="00A80F3C">
        <w:rPr>
          <w:rFonts w:ascii="Arial" w:hAnsi="Arial" w:cs="Arial"/>
          <w:sz w:val="20"/>
          <w:szCs w:val="20"/>
        </w:rPr>
        <w:fldChar w:fldCharType="end"/>
      </w:r>
      <w:r w:rsidRPr="00A80F3C">
        <w:rPr>
          <w:rFonts w:ascii="Arial" w:hAnsi="Arial" w:cs="Arial"/>
          <w:sz w:val="20"/>
          <w:szCs w:val="20"/>
        </w:rPr>
        <w:t>.</w:t>
      </w:r>
    </w:p>
    <w:p w:rsidR="003F0A33" w:rsidRDefault="003F0A33" w:rsidP="00A72C37">
      <w:pPr>
        <w:rPr>
          <w:rFonts w:ascii="Arial" w:hAnsi="Arial" w:cs="Arial"/>
          <w:sz w:val="20"/>
          <w:szCs w:val="20"/>
        </w:rPr>
      </w:pPr>
    </w:p>
    <w:p w:rsidR="003F0A33" w:rsidRDefault="003F0A33" w:rsidP="00A72C37">
      <w:pPr>
        <w:rPr>
          <w:rFonts w:ascii="Arial" w:hAnsi="Arial" w:cs="Arial"/>
          <w:sz w:val="20"/>
          <w:szCs w:val="20"/>
        </w:rPr>
      </w:pPr>
      <w:r>
        <w:rPr>
          <w:rFonts w:ascii="Arial" w:hAnsi="Arial" w:cs="Arial"/>
          <w:sz w:val="20"/>
          <w:szCs w:val="20"/>
        </w:rPr>
        <w:t xml:space="preserve">If the outcomes of the investigation do not involve actions on any individual/s (but instead changes to how </w:t>
      </w:r>
      <w:r w:rsidRPr="00A83528">
        <w:rPr>
          <w:rFonts w:ascii="Arial" w:hAnsi="Arial" w:cs="Arial"/>
          <w:sz w:val="20"/>
          <w:szCs w:val="20"/>
          <w:highlight w:val="yellow"/>
        </w:rPr>
        <w:t>&lt;Club Name&gt;</w:t>
      </w:r>
      <w:r w:rsidRPr="00F143C7">
        <w:rPr>
          <w:rFonts w:ascii="Arial" w:hAnsi="Arial" w:cs="Arial"/>
          <w:sz w:val="20"/>
          <w:szCs w:val="20"/>
        </w:rPr>
        <w:t xml:space="preserve"> </w:t>
      </w:r>
      <w:r>
        <w:rPr>
          <w:rFonts w:ascii="Arial" w:hAnsi="Arial" w:cs="Arial"/>
          <w:sz w:val="20"/>
          <w:szCs w:val="20"/>
        </w:rPr>
        <w:t>functions, e.g. updates to policies and procedures only), individuals involved in a grievance do not necessarily need to be notified or involved in the investigation.</w:t>
      </w:r>
    </w:p>
    <w:p w:rsidR="003F0A33" w:rsidRDefault="003F0A33" w:rsidP="00A72C37">
      <w:pPr>
        <w:rPr>
          <w:rFonts w:ascii="Arial" w:hAnsi="Arial" w:cs="Arial"/>
          <w:sz w:val="20"/>
          <w:szCs w:val="20"/>
        </w:rPr>
      </w:pPr>
    </w:p>
    <w:p w:rsidR="003F0A33" w:rsidRDefault="003F0A33" w:rsidP="00A72C37">
      <w:pPr>
        <w:rPr>
          <w:rFonts w:ascii="Arial" w:hAnsi="Arial" w:cs="Arial"/>
          <w:sz w:val="20"/>
          <w:szCs w:val="20"/>
        </w:rPr>
      </w:pPr>
      <w:r>
        <w:rPr>
          <w:rFonts w:ascii="Arial" w:hAnsi="Arial" w:cs="Arial"/>
          <w:sz w:val="20"/>
          <w:szCs w:val="20"/>
        </w:rPr>
        <w:t xml:space="preserve">If the Grievance Officer reasonably believes that it would benefit investigation to delay notifying a person involved in the investigation they may do so. </w:t>
      </w:r>
    </w:p>
    <w:p w:rsidR="003F0A33" w:rsidRDefault="003F0A33" w:rsidP="00A72C37">
      <w:pPr>
        <w:rPr>
          <w:rFonts w:ascii="Arial" w:hAnsi="Arial" w:cs="Arial"/>
          <w:sz w:val="20"/>
          <w:szCs w:val="20"/>
        </w:rPr>
      </w:pPr>
    </w:p>
    <w:p w:rsidR="003F0A33" w:rsidRPr="00F143C7" w:rsidRDefault="003F0A33" w:rsidP="00A72C37">
      <w:pPr>
        <w:rPr>
          <w:rFonts w:ascii="Arial" w:hAnsi="Arial" w:cs="Arial"/>
          <w:sz w:val="20"/>
          <w:szCs w:val="20"/>
        </w:rPr>
      </w:pPr>
      <w:r>
        <w:rPr>
          <w:rFonts w:ascii="Arial" w:hAnsi="Arial" w:cs="Arial"/>
          <w:sz w:val="20"/>
          <w:szCs w:val="20"/>
        </w:rPr>
        <w:t>Any investigation resulting in actions on individual/s must include giving these individual/s adequate notice, information and opportunity to respond before outcomes are decided.</w:t>
      </w:r>
    </w:p>
    <w:p w:rsidR="003F0A33" w:rsidRPr="00A80F3C" w:rsidRDefault="003F0A33" w:rsidP="00A72C37">
      <w:pPr>
        <w:pStyle w:val="Heading3"/>
        <w:numPr>
          <w:ilvl w:val="2"/>
          <w:numId w:val="0"/>
        </w:numPr>
        <w:tabs>
          <w:tab w:val="num" w:pos="1560"/>
        </w:tabs>
        <w:autoSpaceDE w:val="0"/>
        <w:autoSpaceDN w:val="0"/>
        <w:adjustRightInd w:val="0"/>
        <w:rPr>
          <w:b w:val="0"/>
          <w:i/>
          <w:sz w:val="20"/>
          <w:szCs w:val="20"/>
        </w:rPr>
      </w:pPr>
      <w:r w:rsidRPr="00A80F3C">
        <w:rPr>
          <w:b w:val="0"/>
          <w:i/>
          <w:sz w:val="20"/>
          <w:szCs w:val="20"/>
        </w:rPr>
        <w:t>Procedural fairness</w:t>
      </w:r>
    </w:p>
    <w:p w:rsidR="003F0A33" w:rsidRPr="00A80F3C" w:rsidRDefault="003F0A33" w:rsidP="00A72C37">
      <w:pPr>
        <w:rPr>
          <w:rFonts w:ascii="Arial" w:hAnsi="Arial" w:cs="Arial"/>
          <w:sz w:val="20"/>
          <w:szCs w:val="20"/>
        </w:rPr>
      </w:pPr>
      <w:r w:rsidRPr="00A80F3C">
        <w:rPr>
          <w:rFonts w:ascii="Arial" w:hAnsi="Arial" w:cs="Arial"/>
          <w:sz w:val="20"/>
          <w:szCs w:val="20"/>
        </w:rPr>
        <w:t xml:space="preserve">Any person involved in an investigation will be afforded the following: </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rPr>
        <w:t xml:space="preserve">Adequate notice of any investigation or meeting (at least </w:t>
      </w:r>
      <w:r>
        <w:rPr>
          <w:rFonts w:ascii="Arial" w:hAnsi="Arial" w:cs="Arial"/>
          <w:sz w:val="20"/>
          <w:szCs w:val="20"/>
        </w:rPr>
        <w:t>five (</w:t>
      </w:r>
      <w:r w:rsidRPr="00A80F3C">
        <w:rPr>
          <w:rFonts w:ascii="Arial" w:hAnsi="Arial" w:cs="Arial"/>
          <w:sz w:val="20"/>
          <w:szCs w:val="20"/>
        </w:rPr>
        <w:t>5</w:t>
      </w:r>
      <w:r>
        <w:rPr>
          <w:rFonts w:ascii="Arial" w:hAnsi="Arial" w:cs="Arial"/>
          <w:sz w:val="20"/>
          <w:szCs w:val="20"/>
        </w:rPr>
        <w:t>)</w:t>
      </w:r>
      <w:r w:rsidRPr="00A80F3C">
        <w:rPr>
          <w:rFonts w:ascii="Arial" w:hAnsi="Arial" w:cs="Arial"/>
          <w:sz w:val="20"/>
          <w:szCs w:val="20"/>
        </w:rPr>
        <w:t xml:space="preserve"> working days);</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rPr>
        <w:t>That meetings are held in a reasonable location (e.g. reasonably private and easily accessible)</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rPr>
        <w:t>Information about the allegations, the relevant facts and evidence;</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rPr>
        <w:t xml:space="preserve">Time to consider their response (at least </w:t>
      </w:r>
      <w:r>
        <w:rPr>
          <w:rFonts w:ascii="Arial" w:hAnsi="Arial" w:cs="Arial"/>
          <w:sz w:val="20"/>
          <w:szCs w:val="20"/>
        </w:rPr>
        <w:t>five (</w:t>
      </w:r>
      <w:r w:rsidRPr="00A80F3C">
        <w:rPr>
          <w:rFonts w:ascii="Arial" w:hAnsi="Arial" w:cs="Arial"/>
          <w:sz w:val="20"/>
          <w:szCs w:val="20"/>
        </w:rPr>
        <w:t>5</w:t>
      </w:r>
      <w:r>
        <w:rPr>
          <w:rFonts w:ascii="Arial" w:hAnsi="Arial" w:cs="Arial"/>
          <w:sz w:val="20"/>
          <w:szCs w:val="20"/>
        </w:rPr>
        <w:t>)</w:t>
      </w:r>
      <w:r w:rsidRPr="00A80F3C">
        <w:rPr>
          <w:rFonts w:ascii="Arial" w:hAnsi="Arial" w:cs="Arial"/>
          <w:sz w:val="20"/>
          <w:szCs w:val="20"/>
        </w:rPr>
        <w:t xml:space="preserve"> working days);</w:t>
      </w:r>
    </w:p>
    <w:p w:rsidR="003F0A33" w:rsidRDefault="003F0A33" w:rsidP="00A72C37">
      <w:pPr>
        <w:numPr>
          <w:ilvl w:val="0"/>
          <w:numId w:val="3"/>
        </w:numPr>
        <w:rPr>
          <w:rFonts w:ascii="Arial" w:hAnsi="Arial" w:cs="Arial"/>
          <w:sz w:val="20"/>
          <w:szCs w:val="20"/>
        </w:rPr>
      </w:pPr>
      <w:r w:rsidRPr="00A80F3C">
        <w:rPr>
          <w:rFonts w:ascii="Arial" w:hAnsi="Arial" w:cs="Arial"/>
          <w:sz w:val="20"/>
          <w:szCs w:val="20"/>
        </w:rPr>
        <w:t>An opportunity to respond to allegations;</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rPr>
        <w:lastRenderedPageBreak/>
        <w:t xml:space="preserve">A fair and reasonable inquiry into the matters in dispute; </w:t>
      </w:r>
    </w:p>
    <w:p w:rsidR="003F0A33" w:rsidRPr="00A80F3C" w:rsidRDefault="003F0A33" w:rsidP="00A72C37">
      <w:pPr>
        <w:numPr>
          <w:ilvl w:val="0"/>
          <w:numId w:val="3"/>
        </w:numPr>
        <w:rPr>
          <w:rFonts w:ascii="Arial" w:hAnsi="Arial" w:cs="Arial"/>
          <w:sz w:val="20"/>
          <w:szCs w:val="20"/>
        </w:rPr>
      </w:pPr>
      <w:r w:rsidRPr="00A80F3C">
        <w:rPr>
          <w:rFonts w:ascii="Arial" w:hAnsi="Arial" w:cs="Arial"/>
          <w:sz w:val="20"/>
          <w:szCs w:val="20"/>
        </w:rPr>
        <w:t>An opportunity to have a support person present in any meeting where a request is made to the Grievance Officer; and</w:t>
      </w:r>
    </w:p>
    <w:p w:rsidR="003F0A33" w:rsidRDefault="003F0A33" w:rsidP="00A72C37">
      <w:pPr>
        <w:numPr>
          <w:ilvl w:val="0"/>
          <w:numId w:val="3"/>
        </w:numPr>
        <w:rPr>
          <w:rFonts w:ascii="Arial" w:hAnsi="Arial" w:cs="Arial"/>
          <w:sz w:val="20"/>
          <w:szCs w:val="20"/>
        </w:rPr>
      </w:pPr>
      <w:r w:rsidRPr="00A80F3C">
        <w:rPr>
          <w:rFonts w:ascii="Arial" w:hAnsi="Arial" w:cs="Arial"/>
          <w:sz w:val="20"/>
          <w:szCs w:val="20"/>
        </w:rPr>
        <w:t>A right of appeal.</w:t>
      </w:r>
    </w:p>
    <w:p w:rsidR="003F0A33" w:rsidRPr="00A80F3C" w:rsidRDefault="003F0A33" w:rsidP="00A72C37">
      <w:pPr>
        <w:pStyle w:val="Heading3"/>
        <w:numPr>
          <w:ilvl w:val="2"/>
          <w:numId w:val="0"/>
        </w:numPr>
        <w:tabs>
          <w:tab w:val="num" w:pos="1560"/>
        </w:tabs>
        <w:autoSpaceDE w:val="0"/>
        <w:autoSpaceDN w:val="0"/>
        <w:adjustRightInd w:val="0"/>
        <w:rPr>
          <w:b w:val="0"/>
          <w:i/>
          <w:sz w:val="20"/>
          <w:szCs w:val="20"/>
        </w:rPr>
      </w:pPr>
      <w:r w:rsidRPr="00A80F3C">
        <w:rPr>
          <w:b w:val="0"/>
          <w:i/>
          <w:sz w:val="20"/>
          <w:szCs w:val="20"/>
        </w:rPr>
        <w:t>Record keeping</w:t>
      </w:r>
    </w:p>
    <w:p w:rsidR="003F0A33" w:rsidRPr="00A80F3C" w:rsidRDefault="003F0A33" w:rsidP="00A72C37">
      <w:pPr>
        <w:rPr>
          <w:rFonts w:ascii="Arial" w:hAnsi="Arial" w:cs="Arial"/>
          <w:sz w:val="20"/>
          <w:szCs w:val="20"/>
        </w:rPr>
      </w:pPr>
      <w:r w:rsidRPr="00A80F3C">
        <w:rPr>
          <w:rFonts w:ascii="Arial" w:hAnsi="Arial" w:cs="Arial"/>
          <w:sz w:val="20"/>
          <w:szCs w:val="20"/>
        </w:rPr>
        <w:t>At all times, details of all conversations and dates are to be recorded (in writing), and these may be shared with Arc, UNSW or law enforcement as required.</w:t>
      </w:r>
      <w:r w:rsidRPr="00A80F3C" w:rsidDel="00C822F6">
        <w:rPr>
          <w:rFonts w:ascii="Arial" w:hAnsi="Arial" w:cs="Arial"/>
          <w:sz w:val="20"/>
          <w:szCs w:val="20"/>
        </w:rPr>
        <w:t xml:space="preserve"> </w:t>
      </w:r>
      <w:r w:rsidRPr="00A80F3C">
        <w:rPr>
          <w:rFonts w:ascii="Arial" w:hAnsi="Arial" w:cs="Arial"/>
          <w:sz w:val="20"/>
          <w:szCs w:val="20"/>
        </w:rPr>
        <w:t xml:space="preserve"> These records must be kept secure and confidential</w:t>
      </w:r>
    </w:p>
    <w:p w:rsidR="003F0A33" w:rsidRPr="00A80F3C" w:rsidRDefault="003F0A33" w:rsidP="00A72C37">
      <w:pPr>
        <w:pStyle w:val="Heading3"/>
        <w:numPr>
          <w:ilvl w:val="2"/>
          <w:numId w:val="0"/>
        </w:numPr>
        <w:tabs>
          <w:tab w:val="num" w:pos="1560"/>
        </w:tabs>
        <w:autoSpaceDE w:val="0"/>
        <w:autoSpaceDN w:val="0"/>
        <w:adjustRightInd w:val="0"/>
        <w:rPr>
          <w:b w:val="0"/>
          <w:i/>
          <w:sz w:val="20"/>
          <w:szCs w:val="20"/>
        </w:rPr>
      </w:pPr>
      <w:proofErr w:type="spellStart"/>
      <w:r w:rsidRPr="00A80F3C">
        <w:rPr>
          <w:b w:val="0"/>
          <w:i/>
          <w:sz w:val="20"/>
          <w:szCs w:val="20"/>
        </w:rPr>
        <w:t>Victimisation</w:t>
      </w:r>
      <w:proofErr w:type="spellEnd"/>
      <w:r w:rsidRPr="00A80F3C">
        <w:rPr>
          <w:b w:val="0"/>
          <w:i/>
          <w:sz w:val="20"/>
          <w:szCs w:val="20"/>
        </w:rPr>
        <w:t xml:space="preserve"> </w:t>
      </w:r>
    </w:p>
    <w:p w:rsidR="003F0A33" w:rsidRPr="00A80F3C" w:rsidRDefault="003F0A33" w:rsidP="00A72C37">
      <w:pPr>
        <w:rPr>
          <w:rFonts w:ascii="Arial" w:hAnsi="Arial" w:cs="Arial"/>
          <w:sz w:val="20"/>
          <w:szCs w:val="20"/>
        </w:rPr>
      </w:pPr>
      <w:r w:rsidRPr="00A80F3C">
        <w:rPr>
          <w:rFonts w:ascii="Arial" w:hAnsi="Arial" w:cs="Arial"/>
          <w:sz w:val="20"/>
          <w:szCs w:val="20"/>
        </w:rPr>
        <w:t xml:space="preserve">Where any actions taken resulting from the complaint, or the act of complaint itself breaches the UNSW Code, </w:t>
      </w:r>
      <w:r w:rsidRPr="00A80F3C">
        <w:rPr>
          <w:rFonts w:ascii="Arial" w:hAnsi="Arial" w:cs="Arial"/>
          <w:sz w:val="20"/>
          <w:szCs w:val="20"/>
          <w:highlight w:val="yellow"/>
        </w:rPr>
        <w:t>&lt;Club Name&gt;</w:t>
      </w:r>
      <w:r w:rsidRPr="00A80F3C">
        <w:rPr>
          <w:rFonts w:ascii="Arial" w:hAnsi="Arial" w:cs="Arial"/>
          <w:sz w:val="20"/>
          <w:szCs w:val="20"/>
        </w:rPr>
        <w:t xml:space="preserve"> may report individuals to UNSW. This particularly includes individuals who are found to have </w:t>
      </w:r>
      <w:proofErr w:type="spellStart"/>
      <w:r w:rsidRPr="00A80F3C">
        <w:rPr>
          <w:rFonts w:ascii="Arial" w:hAnsi="Arial" w:cs="Arial"/>
          <w:sz w:val="20"/>
          <w:szCs w:val="20"/>
        </w:rPr>
        <w:t>victimised</w:t>
      </w:r>
      <w:proofErr w:type="spellEnd"/>
      <w:r w:rsidRPr="00A80F3C">
        <w:rPr>
          <w:rFonts w:ascii="Arial" w:hAnsi="Arial" w:cs="Arial"/>
          <w:sz w:val="20"/>
          <w:szCs w:val="20"/>
        </w:rPr>
        <w:t xml:space="preserve"> or retaliated against a complainant who has raised a grievance under this policy, or any individual who is found to have made false, vexatious or unsubstantiated complaints against another person under this policy. </w:t>
      </w:r>
    </w:p>
    <w:p w:rsidR="003F0A33" w:rsidRPr="00A80F3C" w:rsidRDefault="003F0A33" w:rsidP="00A72C37">
      <w:pPr>
        <w:rPr>
          <w:rFonts w:ascii="Arial" w:hAnsi="Arial" w:cs="Arial"/>
          <w:sz w:val="20"/>
          <w:szCs w:val="20"/>
        </w:rPr>
      </w:pPr>
    </w:p>
    <w:p w:rsidR="003F0A33" w:rsidRPr="00A80F3C" w:rsidRDefault="003F0A33" w:rsidP="00A72C37">
      <w:pPr>
        <w:spacing w:line="360" w:lineRule="auto"/>
        <w:rPr>
          <w:rFonts w:ascii="Arial" w:hAnsi="Arial" w:cs="Arial"/>
          <w:b/>
          <w:sz w:val="20"/>
          <w:szCs w:val="20"/>
          <w:u w:val="single"/>
        </w:rPr>
      </w:pPr>
      <w:r w:rsidRPr="00A80F3C">
        <w:rPr>
          <w:rFonts w:ascii="Arial" w:hAnsi="Arial" w:cs="Arial"/>
          <w:b/>
          <w:sz w:val="20"/>
          <w:szCs w:val="20"/>
          <w:u w:val="single"/>
        </w:rPr>
        <w:t>Confidentiality and discretion</w:t>
      </w:r>
    </w:p>
    <w:p w:rsidR="003F0A33" w:rsidRDefault="003F0A33" w:rsidP="00A72C37">
      <w:pPr>
        <w:rPr>
          <w:rFonts w:ascii="Arial" w:hAnsi="Arial" w:cs="Arial"/>
          <w:sz w:val="20"/>
          <w:szCs w:val="20"/>
        </w:rPr>
      </w:pPr>
      <w:r w:rsidRPr="00A80F3C">
        <w:rPr>
          <w:rFonts w:ascii="Arial" w:hAnsi="Arial" w:cs="Arial"/>
          <w:sz w:val="20"/>
          <w:szCs w:val="20"/>
          <w:highlight w:val="yellow"/>
        </w:rPr>
        <w:t>&lt;Club Name&gt;</w:t>
      </w:r>
      <w:r w:rsidRPr="00A80F3C">
        <w:rPr>
          <w:rFonts w:ascii="Arial" w:hAnsi="Arial" w:cs="Arial"/>
          <w:sz w:val="20"/>
          <w:szCs w:val="20"/>
        </w:rPr>
        <w:t xml:space="preserve"> expects that all of those involved in any procedure under this policy maintain confidentiality of the identity of person(s) and the incident(s) alleged to have occurred to warrant a grievance being lodged. Where incidents are required to be reported to Arc, UNSW or the police, the complainant will be informed and upon request the report will be de-identified unless identification is required by law.</w:t>
      </w:r>
    </w:p>
    <w:p w:rsidR="003F0A33" w:rsidRDefault="003F0A33" w:rsidP="00A72C37">
      <w:pPr>
        <w:rPr>
          <w:rFonts w:ascii="Arial" w:hAnsi="Arial" w:cs="Arial"/>
          <w:sz w:val="20"/>
          <w:szCs w:val="20"/>
        </w:rPr>
      </w:pPr>
    </w:p>
    <w:p w:rsidR="003F0A33" w:rsidRPr="00A80F3C" w:rsidRDefault="003F0A33" w:rsidP="00A72C37">
      <w:pPr>
        <w:rPr>
          <w:rFonts w:ascii="Arial" w:hAnsi="Arial" w:cs="Arial"/>
          <w:sz w:val="20"/>
          <w:szCs w:val="20"/>
        </w:rPr>
      </w:pPr>
      <w:r w:rsidRPr="00A80F3C">
        <w:rPr>
          <w:rFonts w:ascii="Arial" w:hAnsi="Arial" w:cs="Arial"/>
          <w:sz w:val="20"/>
          <w:szCs w:val="20"/>
        </w:rPr>
        <w:t>If the Grievance Officer is of the reasonable opinion that it is not appropriate to notify the complainant</w:t>
      </w:r>
      <w:r>
        <w:rPr>
          <w:rFonts w:ascii="Arial" w:hAnsi="Arial" w:cs="Arial"/>
          <w:sz w:val="20"/>
          <w:szCs w:val="20"/>
        </w:rPr>
        <w:t xml:space="preserve"> </w:t>
      </w:r>
      <w:r w:rsidRPr="00A80F3C">
        <w:rPr>
          <w:rFonts w:ascii="Arial" w:hAnsi="Arial" w:cs="Arial"/>
          <w:sz w:val="20"/>
          <w:szCs w:val="20"/>
        </w:rPr>
        <w:t>before reporting to Arc, UNSW or the police, this notification can be withheld but the Grievance Officer must let the organisation</w:t>
      </w:r>
      <w:r>
        <w:rPr>
          <w:rFonts w:ascii="Arial" w:hAnsi="Arial" w:cs="Arial"/>
          <w:sz w:val="20"/>
          <w:szCs w:val="20"/>
        </w:rPr>
        <w:t>/s</w:t>
      </w:r>
      <w:r w:rsidRPr="00A80F3C">
        <w:rPr>
          <w:rFonts w:ascii="Arial" w:hAnsi="Arial" w:cs="Arial"/>
          <w:sz w:val="20"/>
          <w:szCs w:val="20"/>
        </w:rPr>
        <w:t xml:space="preserve"> receiving the report that this notification was not given to the complainant.</w:t>
      </w:r>
      <w:r>
        <w:rPr>
          <w:rFonts w:ascii="Arial" w:hAnsi="Arial" w:cs="Arial"/>
          <w:sz w:val="20"/>
          <w:szCs w:val="20"/>
        </w:rPr>
        <w:t xml:space="preserve"> </w:t>
      </w:r>
    </w:p>
    <w:p w:rsidR="003F0A33" w:rsidRPr="00A80F3C" w:rsidRDefault="003F0A33" w:rsidP="00A72C37">
      <w:pPr>
        <w:rPr>
          <w:rFonts w:ascii="Arial" w:hAnsi="Arial" w:cs="Arial"/>
          <w:sz w:val="20"/>
          <w:szCs w:val="20"/>
        </w:rPr>
      </w:pPr>
    </w:p>
    <w:p w:rsidR="003F0A33" w:rsidRPr="00A80F3C" w:rsidRDefault="003F0A33" w:rsidP="00A72C37">
      <w:pPr>
        <w:rPr>
          <w:rFonts w:ascii="Arial" w:hAnsi="Arial" w:cs="Arial"/>
          <w:sz w:val="20"/>
          <w:szCs w:val="20"/>
        </w:rPr>
      </w:pPr>
      <w:r w:rsidRPr="00A80F3C">
        <w:rPr>
          <w:rFonts w:ascii="Arial" w:hAnsi="Arial" w:cs="Arial"/>
          <w:sz w:val="20"/>
          <w:szCs w:val="20"/>
        </w:rPr>
        <w:t>Any breaches of confidentiality will be taken seriously and may result in a complaint being lodged with UNSW.</w:t>
      </w:r>
    </w:p>
    <w:p w:rsidR="003F0A33" w:rsidRPr="00A80F3C" w:rsidRDefault="003F0A33" w:rsidP="00A72C37">
      <w:pPr>
        <w:rPr>
          <w:rFonts w:ascii="Arial" w:hAnsi="Arial" w:cs="Arial"/>
          <w:sz w:val="20"/>
          <w:szCs w:val="20"/>
        </w:rPr>
      </w:pPr>
    </w:p>
    <w:p w:rsidR="003F0A33" w:rsidRPr="00A80F3C" w:rsidRDefault="003F0A33" w:rsidP="00A72C37">
      <w:pPr>
        <w:spacing w:line="360" w:lineRule="auto"/>
        <w:rPr>
          <w:rFonts w:ascii="Arial" w:hAnsi="Arial" w:cs="Arial"/>
          <w:b/>
          <w:sz w:val="20"/>
          <w:szCs w:val="20"/>
          <w:u w:val="single"/>
        </w:rPr>
      </w:pPr>
      <w:r w:rsidRPr="00A80F3C">
        <w:rPr>
          <w:rFonts w:ascii="Arial" w:hAnsi="Arial" w:cs="Arial"/>
          <w:b/>
          <w:sz w:val="20"/>
          <w:szCs w:val="20"/>
          <w:u w:val="single"/>
        </w:rPr>
        <w:t xml:space="preserve">Appeal / Review of decisions </w:t>
      </w:r>
    </w:p>
    <w:p w:rsidR="003F0A33" w:rsidRPr="00A80F3C" w:rsidRDefault="003F0A33" w:rsidP="00A72C37">
      <w:pPr>
        <w:rPr>
          <w:rFonts w:ascii="Arial" w:hAnsi="Arial" w:cs="Arial"/>
          <w:i/>
          <w:color w:val="000000"/>
          <w:sz w:val="20"/>
          <w:szCs w:val="20"/>
        </w:rPr>
      </w:pPr>
      <w:r w:rsidRPr="00A80F3C">
        <w:rPr>
          <w:rFonts w:ascii="Arial" w:hAnsi="Arial" w:cs="Arial"/>
          <w:i/>
          <w:color w:val="000000"/>
          <w:sz w:val="20"/>
          <w:szCs w:val="20"/>
        </w:rPr>
        <w:t>Internal Appeals procedure</w:t>
      </w:r>
    </w:p>
    <w:p w:rsidR="003F0A33" w:rsidRPr="00A80F3C" w:rsidRDefault="003F0A33" w:rsidP="00A72C37">
      <w:pPr>
        <w:rPr>
          <w:rFonts w:ascii="Arial" w:hAnsi="Arial" w:cs="Arial"/>
          <w:sz w:val="20"/>
          <w:szCs w:val="20"/>
        </w:rPr>
      </w:pPr>
      <w:r w:rsidRPr="00A80F3C">
        <w:rPr>
          <w:rFonts w:ascii="Arial" w:hAnsi="Arial" w:cs="Arial"/>
          <w:color w:val="000000"/>
          <w:sz w:val="20"/>
          <w:szCs w:val="20"/>
        </w:rPr>
        <w:t xml:space="preserve">If you are unhappy about the way the grievance has been handled, you can refer the matter to the </w:t>
      </w:r>
      <w:r w:rsidRPr="00A80F3C">
        <w:rPr>
          <w:rFonts w:ascii="Arial" w:hAnsi="Arial" w:cs="Arial"/>
          <w:color w:val="000000"/>
          <w:sz w:val="20"/>
          <w:szCs w:val="20"/>
          <w:highlight w:val="yellow"/>
        </w:rPr>
        <w:t>&lt;Club President&gt;</w:t>
      </w:r>
      <w:r w:rsidRPr="00A80F3C">
        <w:rPr>
          <w:rFonts w:ascii="Arial" w:hAnsi="Arial" w:cs="Arial"/>
          <w:color w:val="000000"/>
          <w:sz w:val="20"/>
          <w:szCs w:val="20"/>
        </w:rPr>
        <w:t xml:space="preserve"> for review (or other </w:t>
      </w:r>
      <w:r w:rsidRPr="00A80F3C">
        <w:rPr>
          <w:rFonts w:ascii="Arial" w:hAnsi="Arial" w:cs="Arial"/>
          <w:sz w:val="20"/>
          <w:szCs w:val="20"/>
          <w:highlight w:val="yellow"/>
        </w:rPr>
        <w:t>&lt;Club Name&gt;</w:t>
      </w:r>
      <w:r w:rsidRPr="00A80F3C">
        <w:rPr>
          <w:rFonts w:ascii="Arial" w:hAnsi="Arial" w:cs="Arial"/>
          <w:color w:val="000000"/>
          <w:sz w:val="20"/>
          <w:szCs w:val="20"/>
        </w:rPr>
        <w:t xml:space="preserve"> Executive member if the </w:t>
      </w:r>
      <w:r w:rsidRPr="00A80F3C">
        <w:rPr>
          <w:rFonts w:ascii="Arial" w:hAnsi="Arial" w:cs="Arial"/>
          <w:color w:val="000000"/>
          <w:sz w:val="20"/>
          <w:szCs w:val="20"/>
          <w:highlight w:val="yellow"/>
        </w:rPr>
        <w:t>&lt;Club President&gt;</w:t>
      </w:r>
      <w:r w:rsidRPr="00A80F3C">
        <w:rPr>
          <w:rFonts w:ascii="Arial" w:hAnsi="Arial" w:cs="Arial"/>
          <w:color w:val="000000"/>
          <w:sz w:val="20"/>
          <w:szCs w:val="20"/>
        </w:rPr>
        <w:t xml:space="preserve"> is involved in the grievance or grievance handling). The appeal needs to be submitted within </w:t>
      </w:r>
      <w:r>
        <w:rPr>
          <w:rFonts w:ascii="Arial" w:hAnsi="Arial" w:cs="Arial"/>
          <w:color w:val="000000"/>
          <w:sz w:val="20"/>
          <w:szCs w:val="20"/>
        </w:rPr>
        <w:t>five (</w:t>
      </w:r>
      <w:r w:rsidRPr="00A80F3C">
        <w:rPr>
          <w:rFonts w:ascii="Arial" w:hAnsi="Arial" w:cs="Arial"/>
          <w:color w:val="000000"/>
          <w:sz w:val="20"/>
          <w:szCs w:val="20"/>
        </w:rPr>
        <w:t>5</w:t>
      </w:r>
      <w:r>
        <w:rPr>
          <w:rFonts w:ascii="Arial" w:hAnsi="Arial" w:cs="Arial"/>
          <w:color w:val="000000"/>
          <w:sz w:val="20"/>
          <w:szCs w:val="20"/>
        </w:rPr>
        <w:t>)</w:t>
      </w:r>
      <w:r w:rsidRPr="00A80F3C">
        <w:rPr>
          <w:rFonts w:ascii="Arial" w:hAnsi="Arial" w:cs="Arial"/>
          <w:color w:val="000000"/>
          <w:sz w:val="20"/>
          <w:szCs w:val="20"/>
        </w:rPr>
        <w:t xml:space="preserve"> working days of </w:t>
      </w:r>
      <w:r w:rsidRPr="00A80F3C">
        <w:rPr>
          <w:rFonts w:ascii="Arial" w:hAnsi="Arial" w:cs="Arial"/>
          <w:color w:val="000000"/>
          <w:sz w:val="20"/>
          <w:szCs w:val="20"/>
          <w:shd w:val="clear" w:color="auto" w:fill="FFFFFF"/>
        </w:rPr>
        <w:t>receiving notification of the outcome of the formal grievance and must specify the reasons for the appeal (e.g. why the original decision was incorrect based on a lack of proc</w:t>
      </w:r>
      <w:r w:rsidRPr="00A80F3C">
        <w:rPr>
          <w:rFonts w:ascii="Arial" w:hAnsi="Arial" w:cs="Arial"/>
          <w:color w:val="000000" w:themeColor="text1"/>
          <w:sz w:val="20"/>
          <w:szCs w:val="20"/>
        </w:rPr>
        <w:t>edural fairness).</w:t>
      </w:r>
    </w:p>
    <w:p w:rsidR="003F0A33" w:rsidRDefault="003F0A33" w:rsidP="00A72C37">
      <w:pPr>
        <w:rPr>
          <w:rFonts w:ascii="Arial" w:hAnsi="Arial" w:cs="Arial"/>
          <w:sz w:val="20"/>
          <w:szCs w:val="20"/>
        </w:rPr>
      </w:pPr>
    </w:p>
    <w:p w:rsidR="003F0A33" w:rsidRDefault="003F0A33" w:rsidP="00A72C37">
      <w:pPr>
        <w:rPr>
          <w:rFonts w:ascii="Arial" w:hAnsi="Arial" w:cs="Arial"/>
          <w:sz w:val="20"/>
          <w:szCs w:val="20"/>
        </w:rPr>
      </w:pPr>
      <w:r w:rsidRPr="00A80F3C">
        <w:rPr>
          <w:rFonts w:ascii="Arial" w:hAnsi="Arial" w:cs="Arial"/>
          <w:sz w:val="20"/>
          <w:szCs w:val="20"/>
        </w:rPr>
        <w:t xml:space="preserve">Once notified, they will select 2 other Club Executives (taking into consideration any conflicts of interest) and together conduct a review of the procedure followed, the outcome issued and make </w:t>
      </w:r>
      <w:r w:rsidRPr="00A80F3C">
        <w:rPr>
          <w:rFonts w:ascii="Arial" w:hAnsi="Arial" w:cs="Arial"/>
          <w:sz w:val="20"/>
          <w:szCs w:val="20"/>
          <w:highlight w:val="yellow"/>
        </w:rPr>
        <w:t xml:space="preserve">&lt;Club Name&gt;’s </w:t>
      </w:r>
      <w:r w:rsidRPr="00A80F3C">
        <w:rPr>
          <w:rFonts w:ascii="Arial" w:hAnsi="Arial" w:cs="Arial"/>
          <w:sz w:val="20"/>
          <w:szCs w:val="20"/>
        </w:rPr>
        <w:t>final determination on the issue. Once this determination is made, the person who has made the appeal will be notified of the outcome.</w:t>
      </w:r>
    </w:p>
    <w:p w:rsidR="003F0A33" w:rsidRPr="00A80F3C" w:rsidRDefault="003F0A33" w:rsidP="00A72C37">
      <w:pPr>
        <w:rPr>
          <w:rFonts w:ascii="Arial" w:hAnsi="Arial" w:cs="Arial"/>
          <w:sz w:val="20"/>
          <w:szCs w:val="20"/>
          <w:highlight w:val="magenta"/>
        </w:rPr>
      </w:pPr>
    </w:p>
    <w:p w:rsidR="003F0A33" w:rsidRPr="00A80F3C" w:rsidRDefault="003F0A33" w:rsidP="00A72C37">
      <w:pPr>
        <w:rPr>
          <w:rFonts w:ascii="Arial" w:hAnsi="Arial" w:cs="Arial"/>
          <w:i/>
          <w:color w:val="000000"/>
          <w:sz w:val="20"/>
          <w:szCs w:val="20"/>
        </w:rPr>
      </w:pPr>
      <w:r w:rsidRPr="00A80F3C">
        <w:rPr>
          <w:rFonts w:ascii="Arial" w:hAnsi="Arial" w:cs="Arial"/>
          <w:i/>
          <w:color w:val="000000"/>
          <w:sz w:val="20"/>
          <w:szCs w:val="20"/>
        </w:rPr>
        <w:t>Grievances or Appeals to Arc or UNSW</w:t>
      </w:r>
    </w:p>
    <w:p w:rsidR="003F0A33" w:rsidRPr="00982D34" w:rsidRDefault="003F0A33" w:rsidP="00A72C37">
      <w:pPr>
        <w:autoSpaceDE w:val="0"/>
        <w:autoSpaceDN w:val="0"/>
        <w:adjustRightInd w:val="0"/>
        <w:rPr>
          <w:rFonts w:ascii="Arial" w:hAnsi="Arial" w:cs="Arial"/>
          <w:sz w:val="20"/>
          <w:szCs w:val="20"/>
        </w:rPr>
      </w:pPr>
      <w:r w:rsidRPr="00A80F3C">
        <w:rPr>
          <w:rFonts w:ascii="Arial" w:hAnsi="Arial" w:cs="Arial"/>
          <w:sz w:val="20"/>
          <w:szCs w:val="20"/>
        </w:rPr>
        <w:t>In certain circumstances, grievances with Arc-affiliated Clubs or appeals/reviews of decisions can be made to Arc. Wherever possible, the formal and informal procedures outlined in this policy should be followed before raising a grievance or appeal with Arc</w:t>
      </w:r>
      <w:r>
        <w:rPr>
          <w:rFonts w:ascii="Arial" w:hAnsi="Arial" w:cs="Arial"/>
          <w:sz w:val="20"/>
          <w:szCs w:val="20"/>
        </w:rPr>
        <w:t xml:space="preserve">. </w:t>
      </w:r>
      <w:r w:rsidRPr="00982D34">
        <w:rPr>
          <w:rFonts w:ascii="Arial" w:hAnsi="Arial" w:cs="Arial"/>
          <w:sz w:val="20"/>
          <w:szCs w:val="20"/>
        </w:rPr>
        <w:t>For further information on Arc’s Clubs Grievance Policies &amp; Procedures, contact Arc Clubs (</w:t>
      </w:r>
      <w:hyperlink r:id="rId7" w:history="1">
        <w:r w:rsidRPr="00982D34">
          <w:rPr>
            <w:rStyle w:val="Hyperlink"/>
            <w:sz w:val="20"/>
            <w:szCs w:val="20"/>
          </w:rPr>
          <w:t>clubs@arc.unsw.edu.au</w:t>
        </w:r>
      </w:hyperlink>
      <w:r w:rsidRPr="00982D34">
        <w:rPr>
          <w:rFonts w:ascii="Arial" w:hAnsi="Arial" w:cs="Arial"/>
          <w:sz w:val="20"/>
          <w:szCs w:val="20"/>
        </w:rPr>
        <w:t xml:space="preserve"> // 9385 9840).</w:t>
      </w:r>
    </w:p>
    <w:p w:rsidR="003F0A33" w:rsidRDefault="003F0A33" w:rsidP="00A72C37">
      <w:pPr>
        <w:autoSpaceDE w:val="0"/>
        <w:autoSpaceDN w:val="0"/>
        <w:adjustRightInd w:val="0"/>
        <w:rPr>
          <w:rFonts w:ascii="Arial" w:hAnsi="Arial" w:cs="Arial"/>
          <w:sz w:val="20"/>
          <w:szCs w:val="20"/>
        </w:rPr>
      </w:pPr>
    </w:p>
    <w:p w:rsidR="0000004B" w:rsidRPr="00605AE8" w:rsidRDefault="003F0A33" w:rsidP="00605AE8">
      <w:pPr>
        <w:autoSpaceDE w:val="0"/>
        <w:autoSpaceDN w:val="0"/>
        <w:adjustRightInd w:val="0"/>
        <w:rPr>
          <w:rFonts w:ascii="Arial" w:hAnsi="Arial" w:cs="Arial"/>
          <w:sz w:val="20"/>
          <w:szCs w:val="20"/>
        </w:rPr>
      </w:pPr>
      <w:r>
        <w:rPr>
          <w:rFonts w:ascii="Arial" w:hAnsi="Arial" w:cs="Arial"/>
          <w:sz w:val="20"/>
          <w:szCs w:val="20"/>
        </w:rPr>
        <w:t xml:space="preserve">Matters involving grievance and dispute resolution between individual Club members, or between Club members and a member of the Executive where the Executive is not acting in their official capacity on behalf of </w:t>
      </w:r>
      <w:r w:rsidRPr="00A83528">
        <w:rPr>
          <w:rFonts w:ascii="Arial" w:hAnsi="Arial" w:cs="Arial"/>
          <w:sz w:val="20"/>
          <w:szCs w:val="20"/>
          <w:highlight w:val="yellow"/>
        </w:rPr>
        <w:t>&lt;Club Name&gt;</w:t>
      </w:r>
      <w:r w:rsidRPr="00F143C7">
        <w:rPr>
          <w:rFonts w:ascii="Arial" w:hAnsi="Arial" w:cs="Arial"/>
          <w:sz w:val="20"/>
          <w:szCs w:val="20"/>
        </w:rPr>
        <w:t xml:space="preserve"> should be re</w:t>
      </w:r>
      <w:r>
        <w:rPr>
          <w:rFonts w:ascii="Arial" w:hAnsi="Arial" w:cs="Arial"/>
          <w:sz w:val="20"/>
          <w:szCs w:val="20"/>
        </w:rPr>
        <w:t>solved under the UNSW Complaints Procedure</w:t>
      </w:r>
    </w:p>
    <w:sectPr w:rsidR="0000004B" w:rsidRPr="00605AE8" w:rsidSect="00605AE8">
      <w:pgSz w:w="12240" w:h="15840"/>
      <w:pgMar w:top="1276" w:right="1800" w:bottom="1276"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4474" w:rsidRDefault="00464474" w:rsidP="00605AE8">
      <w:r>
        <w:separator/>
      </w:r>
    </w:p>
  </w:endnote>
  <w:endnote w:type="continuationSeparator" w:id="0">
    <w:p w:rsidR="00464474" w:rsidRDefault="00464474" w:rsidP="00605A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tima">
    <w:altName w:val="Calibri"/>
    <w:charset w:val="00"/>
    <w:family w:val="auto"/>
    <w:pitch w:val="variable"/>
    <w:sig w:usb0="8000006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4474" w:rsidRDefault="00464474" w:rsidP="00605AE8">
      <w:r>
        <w:separator/>
      </w:r>
    </w:p>
  </w:footnote>
  <w:footnote w:type="continuationSeparator" w:id="0">
    <w:p w:rsidR="00464474" w:rsidRDefault="00464474" w:rsidP="00605A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B75E0"/>
    <w:multiLevelType w:val="hybridMultilevel"/>
    <w:tmpl w:val="B20280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A9A5AE7"/>
    <w:multiLevelType w:val="multilevel"/>
    <w:tmpl w:val="AA26E46A"/>
    <w:lvl w:ilvl="0">
      <w:start w:val="1"/>
      <w:numFmt w:val="decimal"/>
      <w:pStyle w:val="AppendixHeadings"/>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upperLetter"/>
      <w:pStyle w:val="Heading7"/>
      <w:suff w:val="space"/>
      <w:lvlText w:val="Appendix  %7"/>
      <w:lvlJc w:val="left"/>
      <w:pPr>
        <w:ind w:left="2520" w:hanging="252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B4C144E"/>
    <w:multiLevelType w:val="hybridMultilevel"/>
    <w:tmpl w:val="43A6C4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1"/>
    <w:lvlOverride w:ilvl="0">
      <w:lvl w:ilvl="0">
        <w:start w:val="1"/>
        <w:numFmt w:val="upperLetter"/>
        <w:pStyle w:val="AppendixHeadings"/>
        <w:suff w:val="space"/>
        <w:lvlText w:val="Appendix %1"/>
        <w:lvlJc w:val="left"/>
        <w:pPr>
          <w:ind w:left="360" w:hanging="360"/>
        </w:pPr>
        <w:rPr>
          <w:rFonts w:hint="default"/>
        </w:rPr>
      </w:lvl>
    </w:lvlOverride>
    <w:lvlOverride w:ilvl="1">
      <w:lvl w:ilvl="1">
        <w:start w:val="1"/>
        <w:numFmt w:val="lowerLetter"/>
        <w:lvlText w:val="%2)"/>
        <w:lvlJc w:val="left"/>
        <w:pPr>
          <w:ind w:left="720" w:hanging="360"/>
        </w:pPr>
        <w:rPr>
          <w:rFonts w:hint="default"/>
        </w:rPr>
      </w:lvl>
    </w:lvlOverride>
    <w:lvlOverride w:ilvl="2">
      <w:lvl w:ilvl="2">
        <w:start w:val="1"/>
        <w:numFmt w:val="lowerRoman"/>
        <w:lvlText w:val="%3)"/>
        <w:lvlJc w:val="left"/>
        <w:pPr>
          <w:ind w:left="1080" w:hanging="360"/>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none"/>
        <w:pStyle w:val="Heading7"/>
        <w:suff w:val="space"/>
        <w:lvlText w:val=""/>
        <w:lvlJc w:val="left"/>
        <w:pPr>
          <w:ind w:left="2520" w:hanging="479"/>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A33"/>
    <w:rsid w:val="0000004B"/>
    <w:rsid w:val="000065BF"/>
    <w:rsid w:val="00013DF5"/>
    <w:rsid w:val="000179D5"/>
    <w:rsid w:val="00020AD8"/>
    <w:rsid w:val="00021016"/>
    <w:rsid w:val="000216CE"/>
    <w:rsid w:val="000218C6"/>
    <w:rsid w:val="00022126"/>
    <w:rsid w:val="00025C75"/>
    <w:rsid w:val="0003104C"/>
    <w:rsid w:val="00032BFF"/>
    <w:rsid w:val="00035DAE"/>
    <w:rsid w:val="0004002A"/>
    <w:rsid w:val="0004475F"/>
    <w:rsid w:val="000463FE"/>
    <w:rsid w:val="00046505"/>
    <w:rsid w:val="000465C5"/>
    <w:rsid w:val="000521FC"/>
    <w:rsid w:val="000529CC"/>
    <w:rsid w:val="00053043"/>
    <w:rsid w:val="00057C37"/>
    <w:rsid w:val="00062FD3"/>
    <w:rsid w:val="0006333F"/>
    <w:rsid w:val="00063C5F"/>
    <w:rsid w:val="00067F37"/>
    <w:rsid w:val="00074FA6"/>
    <w:rsid w:val="0007500F"/>
    <w:rsid w:val="000759D6"/>
    <w:rsid w:val="000768DA"/>
    <w:rsid w:val="000773C4"/>
    <w:rsid w:val="000805E4"/>
    <w:rsid w:val="000808B2"/>
    <w:rsid w:val="00081287"/>
    <w:rsid w:val="0008194B"/>
    <w:rsid w:val="00082474"/>
    <w:rsid w:val="000825CD"/>
    <w:rsid w:val="00084871"/>
    <w:rsid w:val="000877B0"/>
    <w:rsid w:val="00092178"/>
    <w:rsid w:val="000936CB"/>
    <w:rsid w:val="0009426F"/>
    <w:rsid w:val="000949E9"/>
    <w:rsid w:val="00095047"/>
    <w:rsid w:val="00096A88"/>
    <w:rsid w:val="00096DB2"/>
    <w:rsid w:val="000A0BCB"/>
    <w:rsid w:val="000A10D1"/>
    <w:rsid w:val="000A170F"/>
    <w:rsid w:val="000A1FC6"/>
    <w:rsid w:val="000A2948"/>
    <w:rsid w:val="000A33EF"/>
    <w:rsid w:val="000A4D33"/>
    <w:rsid w:val="000B084C"/>
    <w:rsid w:val="000B2543"/>
    <w:rsid w:val="000B5A4E"/>
    <w:rsid w:val="000B6814"/>
    <w:rsid w:val="000C0582"/>
    <w:rsid w:val="000C7BCD"/>
    <w:rsid w:val="000D076F"/>
    <w:rsid w:val="000D2DCC"/>
    <w:rsid w:val="000E0616"/>
    <w:rsid w:val="000F01FE"/>
    <w:rsid w:val="000F0C05"/>
    <w:rsid w:val="000F3344"/>
    <w:rsid w:val="000F49B1"/>
    <w:rsid w:val="001027A6"/>
    <w:rsid w:val="0010482D"/>
    <w:rsid w:val="00104EE9"/>
    <w:rsid w:val="00105924"/>
    <w:rsid w:val="00106955"/>
    <w:rsid w:val="0011389A"/>
    <w:rsid w:val="00115F1A"/>
    <w:rsid w:val="001160B5"/>
    <w:rsid w:val="00120E10"/>
    <w:rsid w:val="00120EE2"/>
    <w:rsid w:val="00121A2F"/>
    <w:rsid w:val="00122284"/>
    <w:rsid w:val="001229E4"/>
    <w:rsid w:val="001246A2"/>
    <w:rsid w:val="00131596"/>
    <w:rsid w:val="0013374B"/>
    <w:rsid w:val="00134F9A"/>
    <w:rsid w:val="00135B8C"/>
    <w:rsid w:val="00136F14"/>
    <w:rsid w:val="00143B5F"/>
    <w:rsid w:val="00145B1B"/>
    <w:rsid w:val="00146798"/>
    <w:rsid w:val="00147481"/>
    <w:rsid w:val="00150D1C"/>
    <w:rsid w:val="00152AC5"/>
    <w:rsid w:val="00152B54"/>
    <w:rsid w:val="00153CCA"/>
    <w:rsid w:val="00155F9F"/>
    <w:rsid w:val="00160A19"/>
    <w:rsid w:val="0016190E"/>
    <w:rsid w:val="00162E3B"/>
    <w:rsid w:val="00166059"/>
    <w:rsid w:val="0017025F"/>
    <w:rsid w:val="001722E1"/>
    <w:rsid w:val="001727A4"/>
    <w:rsid w:val="00173B99"/>
    <w:rsid w:val="0017637D"/>
    <w:rsid w:val="0018120C"/>
    <w:rsid w:val="00184C61"/>
    <w:rsid w:val="00184E1B"/>
    <w:rsid w:val="00186B68"/>
    <w:rsid w:val="00186CFB"/>
    <w:rsid w:val="001933F6"/>
    <w:rsid w:val="001A16C4"/>
    <w:rsid w:val="001A2706"/>
    <w:rsid w:val="001A3CA0"/>
    <w:rsid w:val="001A3E2E"/>
    <w:rsid w:val="001A6AB9"/>
    <w:rsid w:val="001B2C2B"/>
    <w:rsid w:val="001B3EFC"/>
    <w:rsid w:val="001C0ACE"/>
    <w:rsid w:val="001C61B8"/>
    <w:rsid w:val="001D1DD6"/>
    <w:rsid w:val="001D5760"/>
    <w:rsid w:val="001E2ADC"/>
    <w:rsid w:val="001F06CD"/>
    <w:rsid w:val="001F0D1C"/>
    <w:rsid w:val="001F7AE5"/>
    <w:rsid w:val="001F7C1F"/>
    <w:rsid w:val="00200E76"/>
    <w:rsid w:val="00201159"/>
    <w:rsid w:val="00205BEC"/>
    <w:rsid w:val="0020709A"/>
    <w:rsid w:val="00210329"/>
    <w:rsid w:val="00211D36"/>
    <w:rsid w:val="00216F8B"/>
    <w:rsid w:val="002206CF"/>
    <w:rsid w:val="00222617"/>
    <w:rsid w:val="00222DA4"/>
    <w:rsid w:val="00225E1F"/>
    <w:rsid w:val="00226A3B"/>
    <w:rsid w:val="00234A18"/>
    <w:rsid w:val="00236A52"/>
    <w:rsid w:val="00237F48"/>
    <w:rsid w:val="002423F3"/>
    <w:rsid w:val="0025280D"/>
    <w:rsid w:val="00252D76"/>
    <w:rsid w:val="002545C2"/>
    <w:rsid w:val="00262A3D"/>
    <w:rsid w:val="00270CAD"/>
    <w:rsid w:val="002729FC"/>
    <w:rsid w:val="00274DC0"/>
    <w:rsid w:val="0027586A"/>
    <w:rsid w:val="00282137"/>
    <w:rsid w:val="00282275"/>
    <w:rsid w:val="00283FC4"/>
    <w:rsid w:val="00285C1B"/>
    <w:rsid w:val="0029450C"/>
    <w:rsid w:val="00296D0B"/>
    <w:rsid w:val="002A06D2"/>
    <w:rsid w:val="002A108C"/>
    <w:rsid w:val="002A601C"/>
    <w:rsid w:val="002B752A"/>
    <w:rsid w:val="002C0482"/>
    <w:rsid w:val="002C1CB6"/>
    <w:rsid w:val="002C20E4"/>
    <w:rsid w:val="002C3FA6"/>
    <w:rsid w:val="002C6399"/>
    <w:rsid w:val="002C6A60"/>
    <w:rsid w:val="002D296A"/>
    <w:rsid w:val="002D4A29"/>
    <w:rsid w:val="002D6385"/>
    <w:rsid w:val="002D6592"/>
    <w:rsid w:val="002D7499"/>
    <w:rsid w:val="002E3EFD"/>
    <w:rsid w:val="002E413A"/>
    <w:rsid w:val="002E5733"/>
    <w:rsid w:val="002E64C4"/>
    <w:rsid w:val="002F3069"/>
    <w:rsid w:val="002F4399"/>
    <w:rsid w:val="002F5252"/>
    <w:rsid w:val="0030059C"/>
    <w:rsid w:val="00303A3A"/>
    <w:rsid w:val="00303EAC"/>
    <w:rsid w:val="00304D64"/>
    <w:rsid w:val="0030631D"/>
    <w:rsid w:val="003067C8"/>
    <w:rsid w:val="003116A5"/>
    <w:rsid w:val="00314059"/>
    <w:rsid w:val="0032141B"/>
    <w:rsid w:val="00321E9D"/>
    <w:rsid w:val="00322D7C"/>
    <w:rsid w:val="00323F0A"/>
    <w:rsid w:val="003268BA"/>
    <w:rsid w:val="00331865"/>
    <w:rsid w:val="00334B92"/>
    <w:rsid w:val="00335581"/>
    <w:rsid w:val="003356A4"/>
    <w:rsid w:val="0033651E"/>
    <w:rsid w:val="00341452"/>
    <w:rsid w:val="0034578C"/>
    <w:rsid w:val="00350949"/>
    <w:rsid w:val="0036541C"/>
    <w:rsid w:val="00366C48"/>
    <w:rsid w:val="00370790"/>
    <w:rsid w:val="00371FC2"/>
    <w:rsid w:val="00373804"/>
    <w:rsid w:val="00374056"/>
    <w:rsid w:val="003763D9"/>
    <w:rsid w:val="00377384"/>
    <w:rsid w:val="00381BAC"/>
    <w:rsid w:val="00381DFF"/>
    <w:rsid w:val="003842B6"/>
    <w:rsid w:val="00387BF6"/>
    <w:rsid w:val="0039049E"/>
    <w:rsid w:val="00391BDD"/>
    <w:rsid w:val="00393791"/>
    <w:rsid w:val="003A1E62"/>
    <w:rsid w:val="003A1FE3"/>
    <w:rsid w:val="003A2995"/>
    <w:rsid w:val="003A32B6"/>
    <w:rsid w:val="003A3931"/>
    <w:rsid w:val="003A71B8"/>
    <w:rsid w:val="003B05A9"/>
    <w:rsid w:val="003B2919"/>
    <w:rsid w:val="003B30B2"/>
    <w:rsid w:val="003B640B"/>
    <w:rsid w:val="003C05D2"/>
    <w:rsid w:val="003D0122"/>
    <w:rsid w:val="003D0F47"/>
    <w:rsid w:val="003D324A"/>
    <w:rsid w:val="003E0099"/>
    <w:rsid w:val="003E0884"/>
    <w:rsid w:val="003E27F8"/>
    <w:rsid w:val="003E30BB"/>
    <w:rsid w:val="003E5282"/>
    <w:rsid w:val="003E6684"/>
    <w:rsid w:val="003F00E0"/>
    <w:rsid w:val="003F0A33"/>
    <w:rsid w:val="003F1543"/>
    <w:rsid w:val="003F6394"/>
    <w:rsid w:val="00401263"/>
    <w:rsid w:val="0040224A"/>
    <w:rsid w:val="00423CBF"/>
    <w:rsid w:val="00424764"/>
    <w:rsid w:val="0042747D"/>
    <w:rsid w:val="0043187B"/>
    <w:rsid w:val="004353E1"/>
    <w:rsid w:val="00436F1C"/>
    <w:rsid w:val="004373C3"/>
    <w:rsid w:val="00437EAC"/>
    <w:rsid w:val="00440308"/>
    <w:rsid w:val="0044394D"/>
    <w:rsid w:val="00444CB6"/>
    <w:rsid w:val="00452B05"/>
    <w:rsid w:val="00454EE8"/>
    <w:rsid w:val="00456DBF"/>
    <w:rsid w:val="00464398"/>
    <w:rsid w:val="00464474"/>
    <w:rsid w:val="00464AF0"/>
    <w:rsid w:val="004670A2"/>
    <w:rsid w:val="00467573"/>
    <w:rsid w:val="00474016"/>
    <w:rsid w:val="00475D1C"/>
    <w:rsid w:val="00475EFC"/>
    <w:rsid w:val="004824D2"/>
    <w:rsid w:val="00487577"/>
    <w:rsid w:val="0049471E"/>
    <w:rsid w:val="00497F6C"/>
    <w:rsid w:val="004A09ED"/>
    <w:rsid w:val="004A1A5E"/>
    <w:rsid w:val="004A1F67"/>
    <w:rsid w:val="004A438D"/>
    <w:rsid w:val="004B0E37"/>
    <w:rsid w:val="004B445F"/>
    <w:rsid w:val="004B5068"/>
    <w:rsid w:val="004C4731"/>
    <w:rsid w:val="004C67AC"/>
    <w:rsid w:val="004D09B6"/>
    <w:rsid w:val="004D1598"/>
    <w:rsid w:val="004D42AD"/>
    <w:rsid w:val="004D51F8"/>
    <w:rsid w:val="004E1E49"/>
    <w:rsid w:val="004E2188"/>
    <w:rsid w:val="004F228A"/>
    <w:rsid w:val="004F3C10"/>
    <w:rsid w:val="004F7944"/>
    <w:rsid w:val="00501229"/>
    <w:rsid w:val="005016F1"/>
    <w:rsid w:val="005067E3"/>
    <w:rsid w:val="00515E18"/>
    <w:rsid w:val="00517F93"/>
    <w:rsid w:val="00523E63"/>
    <w:rsid w:val="005261BD"/>
    <w:rsid w:val="00526FAD"/>
    <w:rsid w:val="00527831"/>
    <w:rsid w:val="005302CA"/>
    <w:rsid w:val="00533F32"/>
    <w:rsid w:val="00534D55"/>
    <w:rsid w:val="00535AE1"/>
    <w:rsid w:val="0053632C"/>
    <w:rsid w:val="00540DB6"/>
    <w:rsid w:val="00543055"/>
    <w:rsid w:val="00544278"/>
    <w:rsid w:val="00545B97"/>
    <w:rsid w:val="00550D32"/>
    <w:rsid w:val="00551445"/>
    <w:rsid w:val="00551DA9"/>
    <w:rsid w:val="005551E1"/>
    <w:rsid w:val="005611D5"/>
    <w:rsid w:val="00561520"/>
    <w:rsid w:val="00563620"/>
    <w:rsid w:val="00575CDB"/>
    <w:rsid w:val="005762AD"/>
    <w:rsid w:val="00583C1C"/>
    <w:rsid w:val="00583F7E"/>
    <w:rsid w:val="00586EC3"/>
    <w:rsid w:val="0059641E"/>
    <w:rsid w:val="005A7E60"/>
    <w:rsid w:val="005B3304"/>
    <w:rsid w:val="005B3D00"/>
    <w:rsid w:val="005C32E7"/>
    <w:rsid w:val="005C436F"/>
    <w:rsid w:val="005C61AF"/>
    <w:rsid w:val="005D3A86"/>
    <w:rsid w:val="005D7B47"/>
    <w:rsid w:val="005D7DEA"/>
    <w:rsid w:val="005D7FF2"/>
    <w:rsid w:val="005E067A"/>
    <w:rsid w:val="005E1233"/>
    <w:rsid w:val="005E1444"/>
    <w:rsid w:val="005E1C82"/>
    <w:rsid w:val="005E3422"/>
    <w:rsid w:val="005E42F8"/>
    <w:rsid w:val="005E4EA8"/>
    <w:rsid w:val="005E5395"/>
    <w:rsid w:val="005E65BE"/>
    <w:rsid w:val="005E6F81"/>
    <w:rsid w:val="005F024B"/>
    <w:rsid w:val="005F02EA"/>
    <w:rsid w:val="005F3F29"/>
    <w:rsid w:val="005F46B1"/>
    <w:rsid w:val="005F67BA"/>
    <w:rsid w:val="006008A0"/>
    <w:rsid w:val="00601563"/>
    <w:rsid w:val="006016EC"/>
    <w:rsid w:val="00602023"/>
    <w:rsid w:val="00605AE8"/>
    <w:rsid w:val="00606555"/>
    <w:rsid w:val="0061073A"/>
    <w:rsid w:val="0061194B"/>
    <w:rsid w:val="00621491"/>
    <w:rsid w:val="0062376F"/>
    <w:rsid w:val="00626021"/>
    <w:rsid w:val="00626178"/>
    <w:rsid w:val="00626373"/>
    <w:rsid w:val="00626F20"/>
    <w:rsid w:val="00627142"/>
    <w:rsid w:val="00627FED"/>
    <w:rsid w:val="0063265B"/>
    <w:rsid w:val="00632CBA"/>
    <w:rsid w:val="00634273"/>
    <w:rsid w:val="0063590D"/>
    <w:rsid w:val="00635CC2"/>
    <w:rsid w:val="00641875"/>
    <w:rsid w:val="00643689"/>
    <w:rsid w:val="006502AC"/>
    <w:rsid w:val="0065233D"/>
    <w:rsid w:val="006525AF"/>
    <w:rsid w:val="00653654"/>
    <w:rsid w:val="0065430A"/>
    <w:rsid w:val="00663C12"/>
    <w:rsid w:val="00664540"/>
    <w:rsid w:val="006668B4"/>
    <w:rsid w:val="00670413"/>
    <w:rsid w:val="006710BE"/>
    <w:rsid w:val="00671DDB"/>
    <w:rsid w:val="006744C5"/>
    <w:rsid w:val="00676E2A"/>
    <w:rsid w:val="00677979"/>
    <w:rsid w:val="00677DBA"/>
    <w:rsid w:val="006811F9"/>
    <w:rsid w:val="0068416D"/>
    <w:rsid w:val="006846F9"/>
    <w:rsid w:val="006848AA"/>
    <w:rsid w:val="0069030F"/>
    <w:rsid w:val="00690F6E"/>
    <w:rsid w:val="00691F67"/>
    <w:rsid w:val="00693825"/>
    <w:rsid w:val="00693B49"/>
    <w:rsid w:val="00696594"/>
    <w:rsid w:val="00696B9D"/>
    <w:rsid w:val="006A317D"/>
    <w:rsid w:val="006A3E57"/>
    <w:rsid w:val="006A44A0"/>
    <w:rsid w:val="006A49CE"/>
    <w:rsid w:val="006A58E3"/>
    <w:rsid w:val="006B4513"/>
    <w:rsid w:val="006B4EAF"/>
    <w:rsid w:val="006B5147"/>
    <w:rsid w:val="006B5ACD"/>
    <w:rsid w:val="006B683D"/>
    <w:rsid w:val="006C038D"/>
    <w:rsid w:val="006C0BAF"/>
    <w:rsid w:val="006C1621"/>
    <w:rsid w:val="006C1FA5"/>
    <w:rsid w:val="006C2FEC"/>
    <w:rsid w:val="006C6F9A"/>
    <w:rsid w:val="006C7367"/>
    <w:rsid w:val="006D0234"/>
    <w:rsid w:val="006D2AF5"/>
    <w:rsid w:val="006D34A9"/>
    <w:rsid w:val="006D443D"/>
    <w:rsid w:val="006D5EEB"/>
    <w:rsid w:val="006D78EA"/>
    <w:rsid w:val="006E1753"/>
    <w:rsid w:val="006E7149"/>
    <w:rsid w:val="006F1041"/>
    <w:rsid w:val="006F1210"/>
    <w:rsid w:val="006F39B2"/>
    <w:rsid w:val="006F4444"/>
    <w:rsid w:val="006F634A"/>
    <w:rsid w:val="006F7958"/>
    <w:rsid w:val="00700569"/>
    <w:rsid w:val="00701155"/>
    <w:rsid w:val="007020E1"/>
    <w:rsid w:val="00702508"/>
    <w:rsid w:val="00702C2E"/>
    <w:rsid w:val="007039F2"/>
    <w:rsid w:val="00705853"/>
    <w:rsid w:val="007113B0"/>
    <w:rsid w:val="007125E2"/>
    <w:rsid w:val="007135B2"/>
    <w:rsid w:val="007208B8"/>
    <w:rsid w:val="00720E91"/>
    <w:rsid w:val="00720FEB"/>
    <w:rsid w:val="00721DFD"/>
    <w:rsid w:val="00723B91"/>
    <w:rsid w:val="00726910"/>
    <w:rsid w:val="007406E7"/>
    <w:rsid w:val="0076762B"/>
    <w:rsid w:val="00772204"/>
    <w:rsid w:val="00773504"/>
    <w:rsid w:val="00782026"/>
    <w:rsid w:val="00783A64"/>
    <w:rsid w:val="00783C7B"/>
    <w:rsid w:val="00785873"/>
    <w:rsid w:val="0079303C"/>
    <w:rsid w:val="007A4970"/>
    <w:rsid w:val="007A4E6D"/>
    <w:rsid w:val="007A4F13"/>
    <w:rsid w:val="007A5EB0"/>
    <w:rsid w:val="007A5F7A"/>
    <w:rsid w:val="007A6758"/>
    <w:rsid w:val="007A6836"/>
    <w:rsid w:val="007A7BD2"/>
    <w:rsid w:val="007B5653"/>
    <w:rsid w:val="007C2317"/>
    <w:rsid w:val="007C292D"/>
    <w:rsid w:val="007D7A23"/>
    <w:rsid w:val="007E0676"/>
    <w:rsid w:val="007E5578"/>
    <w:rsid w:val="007E7DFD"/>
    <w:rsid w:val="007F0715"/>
    <w:rsid w:val="007F388C"/>
    <w:rsid w:val="007F530F"/>
    <w:rsid w:val="007F6404"/>
    <w:rsid w:val="007F7A3B"/>
    <w:rsid w:val="008011A7"/>
    <w:rsid w:val="00801529"/>
    <w:rsid w:val="00806E38"/>
    <w:rsid w:val="008078BF"/>
    <w:rsid w:val="00812DAE"/>
    <w:rsid w:val="008137AC"/>
    <w:rsid w:val="0082554D"/>
    <w:rsid w:val="008317F9"/>
    <w:rsid w:val="0083651C"/>
    <w:rsid w:val="008409E3"/>
    <w:rsid w:val="008411DF"/>
    <w:rsid w:val="008433FA"/>
    <w:rsid w:val="00844789"/>
    <w:rsid w:val="00844AFC"/>
    <w:rsid w:val="0084727F"/>
    <w:rsid w:val="00850763"/>
    <w:rsid w:val="00851E78"/>
    <w:rsid w:val="008527EF"/>
    <w:rsid w:val="00857C5B"/>
    <w:rsid w:val="0086244F"/>
    <w:rsid w:val="008642E7"/>
    <w:rsid w:val="00864E8B"/>
    <w:rsid w:val="00866EDD"/>
    <w:rsid w:val="00867B08"/>
    <w:rsid w:val="00870568"/>
    <w:rsid w:val="00871980"/>
    <w:rsid w:val="00872216"/>
    <w:rsid w:val="008802B9"/>
    <w:rsid w:val="00882FA0"/>
    <w:rsid w:val="00884DC2"/>
    <w:rsid w:val="008856E0"/>
    <w:rsid w:val="00885B9B"/>
    <w:rsid w:val="0088687A"/>
    <w:rsid w:val="00896F91"/>
    <w:rsid w:val="008A229D"/>
    <w:rsid w:val="008B2777"/>
    <w:rsid w:val="008B52A8"/>
    <w:rsid w:val="008C081C"/>
    <w:rsid w:val="008C196A"/>
    <w:rsid w:val="008C1A0A"/>
    <w:rsid w:val="008C54DD"/>
    <w:rsid w:val="008C6A22"/>
    <w:rsid w:val="008D057C"/>
    <w:rsid w:val="008D1C3D"/>
    <w:rsid w:val="008D50C5"/>
    <w:rsid w:val="008D7242"/>
    <w:rsid w:val="008E09EA"/>
    <w:rsid w:val="008E10C0"/>
    <w:rsid w:val="008E548E"/>
    <w:rsid w:val="008E7FAB"/>
    <w:rsid w:val="008F00D5"/>
    <w:rsid w:val="008F11C8"/>
    <w:rsid w:val="008F2607"/>
    <w:rsid w:val="008F490D"/>
    <w:rsid w:val="008F5CEA"/>
    <w:rsid w:val="008F695B"/>
    <w:rsid w:val="00902102"/>
    <w:rsid w:val="009026EC"/>
    <w:rsid w:val="009044F3"/>
    <w:rsid w:val="00907503"/>
    <w:rsid w:val="00910D7D"/>
    <w:rsid w:val="00913D3A"/>
    <w:rsid w:val="009146FD"/>
    <w:rsid w:val="00915D55"/>
    <w:rsid w:val="009217AC"/>
    <w:rsid w:val="00923041"/>
    <w:rsid w:val="00923DA6"/>
    <w:rsid w:val="00923DBD"/>
    <w:rsid w:val="00925AB5"/>
    <w:rsid w:val="00933BAC"/>
    <w:rsid w:val="00933BD4"/>
    <w:rsid w:val="00934DE3"/>
    <w:rsid w:val="00940685"/>
    <w:rsid w:val="0094253A"/>
    <w:rsid w:val="0094496E"/>
    <w:rsid w:val="009477A4"/>
    <w:rsid w:val="00951B12"/>
    <w:rsid w:val="00954418"/>
    <w:rsid w:val="00964A76"/>
    <w:rsid w:val="00964B07"/>
    <w:rsid w:val="00965E42"/>
    <w:rsid w:val="0097175C"/>
    <w:rsid w:val="00980408"/>
    <w:rsid w:val="0098109F"/>
    <w:rsid w:val="00982A0B"/>
    <w:rsid w:val="00984127"/>
    <w:rsid w:val="00994352"/>
    <w:rsid w:val="0099533D"/>
    <w:rsid w:val="009973F9"/>
    <w:rsid w:val="009A0FF1"/>
    <w:rsid w:val="009A1014"/>
    <w:rsid w:val="009A42B7"/>
    <w:rsid w:val="009A5E32"/>
    <w:rsid w:val="009B7063"/>
    <w:rsid w:val="009B757D"/>
    <w:rsid w:val="009C02EC"/>
    <w:rsid w:val="009C1CFB"/>
    <w:rsid w:val="009C5B85"/>
    <w:rsid w:val="009D3046"/>
    <w:rsid w:val="009D3622"/>
    <w:rsid w:val="009D404B"/>
    <w:rsid w:val="009D6A8A"/>
    <w:rsid w:val="009D792D"/>
    <w:rsid w:val="009F495E"/>
    <w:rsid w:val="009F593B"/>
    <w:rsid w:val="009F7EAC"/>
    <w:rsid w:val="00A05D88"/>
    <w:rsid w:val="00A06AA1"/>
    <w:rsid w:val="00A14637"/>
    <w:rsid w:val="00A14AB8"/>
    <w:rsid w:val="00A15AC3"/>
    <w:rsid w:val="00A25B65"/>
    <w:rsid w:val="00A30614"/>
    <w:rsid w:val="00A30E0A"/>
    <w:rsid w:val="00A34ACB"/>
    <w:rsid w:val="00A36EF2"/>
    <w:rsid w:val="00A4025D"/>
    <w:rsid w:val="00A40384"/>
    <w:rsid w:val="00A42489"/>
    <w:rsid w:val="00A43B66"/>
    <w:rsid w:val="00A461D8"/>
    <w:rsid w:val="00A5147D"/>
    <w:rsid w:val="00A522DF"/>
    <w:rsid w:val="00A5762A"/>
    <w:rsid w:val="00A60C87"/>
    <w:rsid w:val="00A631B2"/>
    <w:rsid w:val="00A63E8D"/>
    <w:rsid w:val="00A664E2"/>
    <w:rsid w:val="00A70616"/>
    <w:rsid w:val="00A71E53"/>
    <w:rsid w:val="00A72C37"/>
    <w:rsid w:val="00A74031"/>
    <w:rsid w:val="00A7448B"/>
    <w:rsid w:val="00A777EA"/>
    <w:rsid w:val="00A80434"/>
    <w:rsid w:val="00A81AD5"/>
    <w:rsid w:val="00A84E21"/>
    <w:rsid w:val="00A91FAB"/>
    <w:rsid w:val="00A9383A"/>
    <w:rsid w:val="00A9430C"/>
    <w:rsid w:val="00A9467D"/>
    <w:rsid w:val="00A95056"/>
    <w:rsid w:val="00A9508B"/>
    <w:rsid w:val="00A95B59"/>
    <w:rsid w:val="00A9684B"/>
    <w:rsid w:val="00AA40A3"/>
    <w:rsid w:val="00AA63D7"/>
    <w:rsid w:val="00AA7214"/>
    <w:rsid w:val="00AB0CE2"/>
    <w:rsid w:val="00AC2D68"/>
    <w:rsid w:val="00AC552C"/>
    <w:rsid w:val="00AC61AC"/>
    <w:rsid w:val="00AD4C90"/>
    <w:rsid w:val="00AD5165"/>
    <w:rsid w:val="00AD719A"/>
    <w:rsid w:val="00AE192A"/>
    <w:rsid w:val="00AE5E6A"/>
    <w:rsid w:val="00AF043D"/>
    <w:rsid w:val="00AF7999"/>
    <w:rsid w:val="00B00170"/>
    <w:rsid w:val="00B009C9"/>
    <w:rsid w:val="00B01665"/>
    <w:rsid w:val="00B0362D"/>
    <w:rsid w:val="00B0475A"/>
    <w:rsid w:val="00B15F77"/>
    <w:rsid w:val="00B221BA"/>
    <w:rsid w:val="00B2232D"/>
    <w:rsid w:val="00B22EAE"/>
    <w:rsid w:val="00B23705"/>
    <w:rsid w:val="00B2403C"/>
    <w:rsid w:val="00B25802"/>
    <w:rsid w:val="00B31895"/>
    <w:rsid w:val="00B32414"/>
    <w:rsid w:val="00B340EF"/>
    <w:rsid w:val="00B36BEB"/>
    <w:rsid w:val="00B40F7A"/>
    <w:rsid w:val="00B4251E"/>
    <w:rsid w:val="00B44781"/>
    <w:rsid w:val="00B459D2"/>
    <w:rsid w:val="00B50001"/>
    <w:rsid w:val="00B52022"/>
    <w:rsid w:val="00B52494"/>
    <w:rsid w:val="00B5283B"/>
    <w:rsid w:val="00B53F24"/>
    <w:rsid w:val="00B5413C"/>
    <w:rsid w:val="00B5794C"/>
    <w:rsid w:val="00B60395"/>
    <w:rsid w:val="00B60EF3"/>
    <w:rsid w:val="00B61387"/>
    <w:rsid w:val="00B62284"/>
    <w:rsid w:val="00B62D3C"/>
    <w:rsid w:val="00B63D82"/>
    <w:rsid w:val="00B66E5A"/>
    <w:rsid w:val="00B702DC"/>
    <w:rsid w:val="00B70898"/>
    <w:rsid w:val="00B71ACF"/>
    <w:rsid w:val="00B73E3C"/>
    <w:rsid w:val="00B776C3"/>
    <w:rsid w:val="00B80860"/>
    <w:rsid w:val="00B86D18"/>
    <w:rsid w:val="00B87E59"/>
    <w:rsid w:val="00B909EC"/>
    <w:rsid w:val="00B92192"/>
    <w:rsid w:val="00B94A6D"/>
    <w:rsid w:val="00B970A8"/>
    <w:rsid w:val="00BA4791"/>
    <w:rsid w:val="00BA49FE"/>
    <w:rsid w:val="00BA528E"/>
    <w:rsid w:val="00BA770E"/>
    <w:rsid w:val="00BB71B3"/>
    <w:rsid w:val="00BC0A94"/>
    <w:rsid w:val="00BC3C35"/>
    <w:rsid w:val="00BC582F"/>
    <w:rsid w:val="00BC69DC"/>
    <w:rsid w:val="00BC7D50"/>
    <w:rsid w:val="00BD3C11"/>
    <w:rsid w:val="00BD52A0"/>
    <w:rsid w:val="00BD6EBA"/>
    <w:rsid w:val="00BE0244"/>
    <w:rsid w:val="00BE5137"/>
    <w:rsid w:val="00BE5672"/>
    <w:rsid w:val="00BE7072"/>
    <w:rsid w:val="00BF0F02"/>
    <w:rsid w:val="00BF7331"/>
    <w:rsid w:val="00C04453"/>
    <w:rsid w:val="00C054BA"/>
    <w:rsid w:val="00C10514"/>
    <w:rsid w:val="00C11F04"/>
    <w:rsid w:val="00C127DD"/>
    <w:rsid w:val="00C2010B"/>
    <w:rsid w:val="00C23BF0"/>
    <w:rsid w:val="00C339FF"/>
    <w:rsid w:val="00C350C8"/>
    <w:rsid w:val="00C369FD"/>
    <w:rsid w:val="00C40D19"/>
    <w:rsid w:val="00C41452"/>
    <w:rsid w:val="00C42197"/>
    <w:rsid w:val="00C45D4E"/>
    <w:rsid w:val="00C50B15"/>
    <w:rsid w:val="00C51238"/>
    <w:rsid w:val="00C63AB9"/>
    <w:rsid w:val="00C63BEB"/>
    <w:rsid w:val="00C708D1"/>
    <w:rsid w:val="00C74327"/>
    <w:rsid w:val="00C82788"/>
    <w:rsid w:val="00C83BE2"/>
    <w:rsid w:val="00C83FF6"/>
    <w:rsid w:val="00C86341"/>
    <w:rsid w:val="00C923E0"/>
    <w:rsid w:val="00C9255E"/>
    <w:rsid w:val="00C9522D"/>
    <w:rsid w:val="00C95654"/>
    <w:rsid w:val="00CA5DB0"/>
    <w:rsid w:val="00CA6767"/>
    <w:rsid w:val="00CB43A1"/>
    <w:rsid w:val="00CB75F5"/>
    <w:rsid w:val="00CC09E6"/>
    <w:rsid w:val="00CC16E9"/>
    <w:rsid w:val="00CD0CD8"/>
    <w:rsid w:val="00CD4A4E"/>
    <w:rsid w:val="00CD5EE3"/>
    <w:rsid w:val="00CE04C0"/>
    <w:rsid w:val="00CE3C32"/>
    <w:rsid w:val="00CE6213"/>
    <w:rsid w:val="00CF129C"/>
    <w:rsid w:val="00CF1FB2"/>
    <w:rsid w:val="00CF585B"/>
    <w:rsid w:val="00D01EE0"/>
    <w:rsid w:val="00D10BCD"/>
    <w:rsid w:val="00D11966"/>
    <w:rsid w:val="00D24628"/>
    <w:rsid w:val="00D25300"/>
    <w:rsid w:val="00D27010"/>
    <w:rsid w:val="00D3343D"/>
    <w:rsid w:val="00D358F6"/>
    <w:rsid w:val="00D35C22"/>
    <w:rsid w:val="00D37138"/>
    <w:rsid w:val="00D3773B"/>
    <w:rsid w:val="00D37A58"/>
    <w:rsid w:val="00D37CA3"/>
    <w:rsid w:val="00D4056C"/>
    <w:rsid w:val="00D43BED"/>
    <w:rsid w:val="00D45F4D"/>
    <w:rsid w:val="00D5142D"/>
    <w:rsid w:val="00D5543B"/>
    <w:rsid w:val="00D6096E"/>
    <w:rsid w:val="00D63251"/>
    <w:rsid w:val="00D636A9"/>
    <w:rsid w:val="00D67440"/>
    <w:rsid w:val="00D74FC0"/>
    <w:rsid w:val="00D7524C"/>
    <w:rsid w:val="00D7554C"/>
    <w:rsid w:val="00D837B5"/>
    <w:rsid w:val="00D846C6"/>
    <w:rsid w:val="00D846EC"/>
    <w:rsid w:val="00D87787"/>
    <w:rsid w:val="00DA0F2F"/>
    <w:rsid w:val="00DA7386"/>
    <w:rsid w:val="00DB5A7C"/>
    <w:rsid w:val="00DB6059"/>
    <w:rsid w:val="00DC587C"/>
    <w:rsid w:val="00DD0539"/>
    <w:rsid w:val="00DD0756"/>
    <w:rsid w:val="00DD0D6A"/>
    <w:rsid w:val="00DD6E89"/>
    <w:rsid w:val="00DE069C"/>
    <w:rsid w:val="00DE0D20"/>
    <w:rsid w:val="00DE4422"/>
    <w:rsid w:val="00DE54CB"/>
    <w:rsid w:val="00DE63B7"/>
    <w:rsid w:val="00DE6BBC"/>
    <w:rsid w:val="00DF7DB4"/>
    <w:rsid w:val="00E00077"/>
    <w:rsid w:val="00E1069A"/>
    <w:rsid w:val="00E10DE6"/>
    <w:rsid w:val="00E1296B"/>
    <w:rsid w:val="00E12DAC"/>
    <w:rsid w:val="00E13F9A"/>
    <w:rsid w:val="00E14FE3"/>
    <w:rsid w:val="00E1610A"/>
    <w:rsid w:val="00E1787E"/>
    <w:rsid w:val="00E2180D"/>
    <w:rsid w:val="00E257EA"/>
    <w:rsid w:val="00E25BED"/>
    <w:rsid w:val="00E25D81"/>
    <w:rsid w:val="00E26BB0"/>
    <w:rsid w:val="00E30C12"/>
    <w:rsid w:val="00E357F0"/>
    <w:rsid w:val="00E36ECC"/>
    <w:rsid w:val="00E37363"/>
    <w:rsid w:val="00E411FE"/>
    <w:rsid w:val="00E43A6F"/>
    <w:rsid w:val="00E43B28"/>
    <w:rsid w:val="00E45A19"/>
    <w:rsid w:val="00E45FA8"/>
    <w:rsid w:val="00E46435"/>
    <w:rsid w:val="00E4660C"/>
    <w:rsid w:val="00E47C33"/>
    <w:rsid w:val="00E50444"/>
    <w:rsid w:val="00E512A2"/>
    <w:rsid w:val="00E514BE"/>
    <w:rsid w:val="00E515E5"/>
    <w:rsid w:val="00E52A6E"/>
    <w:rsid w:val="00E552A3"/>
    <w:rsid w:val="00E60419"/>
    <w:rsid w:val="00E63152"/>
    <w:rsid w:val="00E65165"/>
    <w:rsid w:val="00E66654"/>
    <w:rsid w:val="00E71EEF"/>
    <w:rsid w:val="00E80C8C"/>
    <w:rsid w:val="00E860C4"/>
    <w:rsid w:val="00E87701"/>
    <w:rsid w:val="00E9159E"/>
    <w:rsid w:val="00E91AE6"/>
    <w:rsid w:val="00EA1968"/>
    <w:rsid w:val="00EA2939"/>
    <w:rsid w:val="00EA6736"/>
    <w:rsid w:val="00EB0243"/>
    <w:rsid w:val="00EB2990"/>
    <w:rsid w:val="00EB411A"/>
    <w:rsid w:val="00EB613D"/>
    <w:rsid w:val="00EB6963"/>
    <w:rsid w:val="00EB6F89"/>
    <w:rsid w:val="00EC20A2"/>
    <w:rsid w:val="00EC2861"/>
    <w:rsid w:val="00EC467B"/>
    <w:rsid w:val="00EC74DA"/>
    <w:rsid w:val="00ED2C25"/>
    <w:rsid w:val="00ED338A"/>
    <w:rsid w:val="00EE19E9"/>
    <w:rsid w:val="00EE20B3"/>
    <w:rsid w:val="00EE257B"/>
    <w:rsid w:val="00EE2DEB"/>
    <w:rsid w:val="00EE32E3"/>
    <w:rsid w:val="00EE6FBB"/>
    <w:rsid w:val="00EF1C76"/>
    <w:rsid w:val="00EF22FC"/>
    <w:rsid w:val="00EF3AD2"/>
    <w:rsid w:val="00EF3F0F"/>
    <w:rsid w:val="00EF437D"/>
    <w:rsid w:val="00EF579D"/>
    <w:rsid w:val="00F02181"/>
    <w:rsid w:val="00F03411"/>
    <w:rsid w:val="00F036E0"/>
    <w:rsid w:val="00F04117"/>
    <w:rsid w:val="00F07E77"/>
    <w:rsid w:val="00F1264F"/>
    <w:rsid w:val="00F177AA"/>
    <w:rsid w:val="00F236B5"/>
    <w:rsid w:val="00F31B39"/>
    <w:rsid w:val="00F31F08"/>
    <w:rsid w:val="00F337DC"/>
    <w:rsid w:val="00F338BA"/>
    <w:rsid w:val="00F362EB"/>
    <w:rsid w:val="00F44E38"/>
    <w:rsid w:val="00F450C7"/>
    <w:rsid w:val="00F478BD"/>
    <w:rsid w:val="00F51757"/>
    <w:rsid w:val="00F52D46"/>
    <w:rsid w:val="00F5503D"/>
    <w:rsid w:val="00F556F6"/>
    <w:rsid w:val="00F601A4"/>
    <w:rsid w:val="00F60C42"/>
    <w:rsid w:val="00F60CC9"/>
    <w:rsid w:val="00F624D8"/>
    <w:rsid w:val="00F66B09"/>
    <w:rsid w:val="00F75CDF"/>
    <w:rsid w:val="00F80AA3"/>
    <w:rsid w:val="00F81634"/>
    <w:rsid w:val="00F87109"/>
    <w:rsid w:val="00F90A6C"/>
    <w:rsid w:val="00F90E86"/>
    <w:rsid w:val="00F924C0"/>
    <w:rsid w:val="00F92668"/>
    <w:rsid w:val="00FA177A"/>
    <w:rsid w:val="00FA198F"/>
    <w:rsid w:val="00FA45FB"/>
    <w:rsid w:val="00FA4E42"/>
    <w:rsid w:val="00FA6906"/>
    <w:rsid w:val="00FB028A"/>
    <w:rsid w:val="00FC12CD"/>
    <w:rsid w:val="00FC1C4F"/>
    <w:rsid w:val="00FC2AB1"/>
    <w:rsid w:val="00FC33C6"/>
    <w:rsid w:val="00FD03B2"/>
    <w:rsid w:val="00FD4548"/>
    <w:rsid w:val="00FD4F3A"/>
    <w:rsid w:val="00FE0A53"/>
    <w:rsid w:val="00FE5619"/>
    <w:rsid w:val="00FF2608"/>
    <w:rsid w:val="00FF3C03"/>
    <w:rsid w:val="00FF78DA"/>
    <w:rsid w:val="00FF7C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87F98"/>
  <w15:chartTrackingRefBased/>
  <w15:docId w15:val="{F94D3E52-0323-47B1-983F-F6533B7AA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33"/>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3F0A3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3F0A33"/>
    <w:pPr>
      <w:keepNext/>
      <w:spacing w:before="240" w:after="60"/>
      <w:outlineLvl w:val="2"/>
    </w:pPr>
    <w:rPr>
      <w:rFonts w:ascii="Arial" w:hAnsi="Arial" w:cs="Arial"/>
      <w:b/>
      <w:bCs/>
      <w:sz w:val="26"/>
      <w:szCs w:val="26"/>
    </w:rPr>
  </w:style>
  <w:style w:type="paragraph" w:styleId="Heading7">
    <w:name w:val="heading 7"/>
    <w:basedOn w:val="Normal"/>
    <w:next w:val="Normal"/>
    <w:link w:val="Heading7Char"/>
    <w:unhideWhenUsed/>
    <w:qFormat/>
    <w:rsid w:val="003F0A33"/>
    <w:pPr>
      <w:keepNext/>
      <w:keepLines/>
      <w:numPr>
        <w:ilvl w:val="6"/>
        <w:numId w:val="1"/>
      </w:numPr>
      <w:autoSpaceDE w:val="0"/>
      <w:autoSpaceDN w:val="0"/>
      <w:adjustRightInd w:val="0"/>
      <w:spacing w:before="40"/>
      <w:outlineLvl w:val="6"/>
    </w:pPr>
    <w:rPr>
      <w:rFonts w:ascii="Arial" w:eastAsiaTheme="majorEastAsia" w:hAnsi="Arial"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F0A33"/>
    <w:rPr>
      <w:rFonts w:ascii="Arial" w:eastAsia="Times New Roman" w:hAnsi="Arial" w:cs="Arial"/>
      <w:b/>
      <w:bCs/>
      <w:i/>
      <w:iCs/>
      <w:sz w:val="28"/>
      <w:szCs w:val="28"/>
      <w:lang w:val="en-US"/>
    </w:rPr>
  </w:style>
  <w:style w:type="character" w:customStyle="1" w:styleId="Heading3Char">
    <w:name w:val="Heading 3 Char"/>
    <w:basedOn w:val="DefaultParagraphFont"/>
    <w:link w:val="Heading3"/>
    <w:rsid w:val="003F0A33"/>
    <w:rPr>
      <w:rFonts w:ascii="Arial" w:eastAsia="Times New Roman" w:hAnsi="Arial" w:cs="Arial"/>
      <w:b/>
      <w:bCs/>
      <w:sz w:val="26"/>
      <w:szCs w:val="26"/>
      <w:lang w:val="en-US"/>
    </w:rPr>
  </w:style>
  <w:style w:type="character" w:customStyle="1" w:styleId="Heading7Char">
    <w:name w:val="Heading 7 Char"/>
    <w:basedOn w:val="DefaultParagraphFont"/>
    <w:link w:val="Heading7"/>
    <w:rsid w:val="003F0A33"/>
    <w:rPr>
      <w:rFonts w:ascii="Arial" w:eastAsiaTheme="majorEastAsia" w:hAnsi="Arial" w:cstheme="majorBidi"/>
      <w:b/>
      <w:iCs/>
      <w:sz w:val="24"/>
      <w:szCs w:val="24"/>
      <w:lang w:val="en-US"/>
    </w:rPr>
  </w:style>
  <w:style w:type="character" w:styleId="CommentReference">
    <w:name w:val="annotation reference"/>
    <w:rsid w:val="003F0A33"/>
    <w:rPr>
      <w:sz w:val="16"/>
      <w:szCs w:val="16"/>
    </w:rPr>
  </w:style>
  <w:style w:type="paragraph" w:styleId="CommentText">
    <w:name w:val="annotation text"/>
    <w:basedOn w:val="Normal"/>
    <w:link w:val="CommentTextChar"/>
    <w:rsid w:val="003F0A33"/>
    <w:rPr>
      <w:sz w:val="20"/>
      <w:szCs w:val="20"/>
    </w:rPr>
  </w:style>
  <w:style w:type="character" w:customStyle="1" w:styleId="CommentTextChar">
    <w:name w:val="Comment Text Char"/>
    <w:basedOn w:val="DefaultParagraphFont"/>
    <w:link w:val="CommentText"/>
    <w:rsid w:val="003F0A33"/>
    <w:rPr>
      <w:rFonts w:ascii="Times New Roman" w:eastAsia="Times New Roman" w:hAnsi="Times New Roman" w:cs="Times New Roman"/>
      <w:sz w:val="20"/>
      <w:szCs w:val="20"/>
      <w:lang w:val="en-US"/>
    </w:rPr>
  </w:style>
  <w:style w:type="paragraph" w:styleId="BodyText">
    <w:name w:val="Body Text"/>
    <w:basedOn w:val="Normal"/>
    <w:link w:val="BodyTextChar"/>
    <w:autoRedefine/>
    <w:rsid w:val="003F0A33"/>
    <w:pPr>
      <w:autoSpaceDE w:val="0"/>
      <w:autoSpaceDN w:val="0"/>
      <w:adjustRightInd w:val="0"/>
      <w:ind w:left="2127" w:hanging="2127"/>
    </w:pPr>
    <w:rPr>
      <w:rFonts w:ascii="Optima" w:hAnsi="Optima" w:cs="Arial"/>
      <w:sz w:val="22"/>
      <w:lang w:val="en-NZ"/>
    </w:rPr>
  </w:style>
  <w:style w:type="character" w:customStyle="1" w:styleId="BodyTextChar">
    <w:name w:val="Body Text Char"/>
    <w:basedOn w:val="DefaultParagraphFont"/>
    <w:link w:val="BodyText"/>
    <w:rsid w:val="003F0A33"/>
    <w:rPr>
      <w:rFonts w:ascii="Optima" w:eastAsia="Times New Roman" w:hAnsi="Optima" w:cs="Arial"/>
      <w:szCs w:val="24"/>
      <w:lang w:val="en-NZ"/>
    </w:rPr>
  </w:style>
  <w:style w:type="character" w:styleId="Hyperlink">
    <w:name w:val="Hyperlink"/>
    <w:uiPriority w:val="99"/>
    <w:rsid w:val="003F0A33"/>
    <w:rPr>
      <w:color w:val="0000FF"/>
      <w:u w:val="single"/>
    </w:rPr>
  </w:style>
  <w:style w:type="paragraph" w:styleId="Header">
    <w:name w:val="header"/>
    <w:basedOn w:val="Normal"/>
    <w:link w:val="HeaderChar"/>
    <w:rsid w:val="003F0A33"/>
    <w:pPr>
      <w:tabs>
        <w:tab w:val="center" w:pos="4153"/>
        <w:tab w:val="right" w:pos="8306"/>
      </w:tabs>
    </w:pPr>
  </w:style>
  <w:style w:type="character" w:customStyle="1" w:styleId="HeaderChar">
    <w:name w:val="Header Char"/>
    <w:basedOn w:val="DefaultParagraphFont"/>
    <w:link w:val="Header"/>
    <w:rsid w:val="003F0A33"/>
    <w:rPr>
      <w:rFonts w:ascii="Times New Roman" w:eastAsia="Times New Roman" w:hAnsi="Times New Roman" w:cs="Times New Roman"/>
      <w:sz w:val="24"/>
      <w:szCs w:val="24"/>
      <w:lang w:val="en-US"/>
    </w:rPr>
  </w:style>
  <w:style w:type="paragraph" w:styleId="Footer">
    <w:name w:val="footer"/>
    <w:basedOn w:val="Normal"/>
    <w:link w:val="FooterChar"/>
    <w:rsid w:val="003F0A33"/>
    <w:pPr>
      <w:tabs>
        <w:tab w:val="center" w:pos="4153"/>
        <w:tab w:val="right" w:pos="8306"/>
      </w:tabs>
    </w:pPr>
  </w:style>
  <w:style w:type="character" w:customStyle="1" w:styleId="FooterChar">
    <w:name w:val="Footer Char"/>
    <w:basedOn w:val="DefaultParagraphFont"/>
    <w:link w:val="Footer"/>
    <w:rsid w:val="003F0A33"/>
    <w:rPr>
      <w:rFonts w:ascii="Times New Roman" w:eastAsia="Times New Roman" w:hAnsi="Times New Roman" w:cs="Times New Roman"/>
      <w:sz w:val="24"/>
      <w:szCs w:val="24"/>
      <w:lang w:val="en-US"/>
    </w:rPr>
  </w:style>
  <w:style w:type="character" w:styleId="PageNumber">
    <w:name w:val="page number"/>
    <w:basedOn w:val="DefaultParagraphFont"/>
    <w:rsid w:val="003F0A33"/>
  </w:style>
  <w:style w:type="paragraph" w:styleId="ListParagraph">
    <w:name w:val="List Paragraph"/>
    <w:basedOn w:val="Normal"/>
    <w:uiPriority w:val="34"/>
    <w:qFormat/>
    <w:rsid w:val="003F0A33"/>
    <w:pPr>
      <w:ind w:left="720"/>
    </w:pPr>
  </w:style>
  <w:style w:type="paragraph" w:customStyle="1" w:styleId="AppendixHeadings">
    <w:name w:val="Appendix Headings"/>
    <w:basedOn w:val="Normal"/>
    <w:link w:val="AppendixHeadingsChar"/>
    <w:qFormat/>
    <w:rsid w:val="003F0A33"/>
    <w:pPr>
      <w:numPr>
        <w:numId w:val="1"/>
      </w:numPr>
      <w:autoSpaceDE w:val="0"/>
      <w:autoSpaceDN w:val="0"/>
      <w:adjustRightInd w:val="0"/>
      <w:outlineLvl w:val="0"/>
    </w:pPr>
    <w:rPr>
      <w:rFonts w:ascii="Arial" w:hAnsi="Arial" w:cs="Arial"/>
      <w:b/>
    </w:rPr>
  </w:style>
  <w:style w:type="character" w:customStyle="1" w:styleId="AppendixHeadingsChar">
    <w:name w:val="Appendix Headings Char"/>
    <w:basedOn w:val="Heading7Char"/>
    <w:link w:val="AppendixHeadings"/>
    <w:rsid w:val="003F0A33"/>
    <w:rPr>
      <w:rFonts w:ascii="Arial" w:eastAsia="Times New Roman" w:hAnsi="Arial" w:cs="Arial"/>
      <w:b/>
      <w:iCs w:val="0"/>
      <w:sz w:val="24"/>
      <w:szCs w:val="24"/>
      <w:lang w:val="en-US"/>
    </w:rPr>
  </w:style>
  <w:style w:type="paragraph" w:styleId="BalloonText">
    <w:name w:val="Balloon Text"/>
    <w:basedOn w:val="Normal"/>
    <w:link w:val="BalloonTextChar"/>
    <w:uiPriority w:val="99"/>
    <w:semiHidden/>
    <w:unhideWhenUsed/>
    <w:rsid w:val="003F0A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A3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ubs@arc.u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Scarlett Ha</dc:creator>
  <cp:keywords/>
  <dc:description/>
  <cp:lastModifiedBy>Scarlett Ha</cp:lastModifiedBy>
  <cp:revision>1</cp:revision>
  <dcterms:created xsi:type="dcterms:W3CDTF">2019-07-26T03:36:00Z</dcterms:created>
  <dcterms:modified xsi:type="dcterms:W3CDTF">2019-07-26T03:47:00Z</dcterms:modified>
</cp:coreProperties>
</file>